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1B" w:rsidRPr="00286D1B" w:rsidRDefault="00286D1B" w:rsidP="00286D1B">
      <w:pPr>
        <w:tabs>
          <w:tab w:val="left" w:pos="4680"/>
        </w:tabs>
        <w:jc w:val="both"/>
        <w:rPr>
          <w:rFonts w:ascii="Times New Roman" w:hAnsi="Times New Roman" w:cs="Times New Roman"/>
          <w:sz w:val="28"/>
          <w:szCs w:val="28"/>
        </w:rPr>
      </w:pPr>
    </w:p>
    <w:tbl>
      <w:tblPr>
        <w:tblpPr w:leftFromText="180" w:rightFromText="180" w:vertAnchor="text" w:tblpY="1"/>
        <w:tblOverlap w:val="never"/>
        <w:tblW w:w="0" w:type="auto"/>
        <w:tblLayout w:type="fixed"/>
        <w:tblCellMar>
          <w:left w:w="70" w:type="dxa"/>
          <w:right w:w="70" w:type="dxa"/>
        </w:tblCellMar>
        <w:tblLook w:val="04A0"/>
      </w:tblPr>
      <w:tblGrid>
        <w:gridCol w:w="4323"/>
      </w:tblGrid>
      <w:tr w:rsidR="00286D1B" w:rsidRPr="00286D1B" w:rsidTr="002A2661">
        <w:trPr>
          <w:trHeight w:val="2977"/>
        </w:trPr>
        <w:tc>
          <w:tcPr>
            <w:tcW w:w="4323" w:type="dxa"/>
          </w:tcPr>
          <w:p w:rsidR="00286D1B" w:rsidRPr="00286D1B" w:rsidRDefault="00286D1B" w:rsidP="00286D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86D1B">
              <w:rPr>
                <w:rFonts w:ascii="Times New Roman" w:eastAsia="Times New Roman" w:hAnsi="Times New Roman" w:cs="Times New Roman"/>
                <w:b/>
                <w:sz w:val="28"/>
                <w:szCs w:val="28"/>
              </w:rPr>
              <w:t>АДМИНИСТРАЦИЯ</w:t>
            </w:r>
          </w:p>
          <w:p w:rsidR="00286D1B" w:rsidRPr="00286D1B" w:rsidRDefault="00286D1B" w:rsidP="00286D1B">
            <w:pPr>
              <w:spacing w:after="0" w:line="240" w:lineRule="auto"/>
              <w:ind w:right="-535"/>
              <w:rPr>
                <w:rFonts w:ascii="Times New Roman" w:eastAsia="Times New Roman" w:hAnsi="Times New Roman" w:cs="Times New Roman"/>
                <w:b/>
                <w:sz w:val="28"/>
                <w:szCs w:val="28"/>
              </w:rPr>
            </w:pPr>
            <w:r w:rsidRPr="00286D1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286D1B">
              <w:rPr>
                <w:rFonts w:ascii="Times New Roman" w:eastAsia="Times New Roman" w:hAnsi="Times New Roman" w:cs="Times New Roman"/>
                <w:b/>
                <w:sz w:val="28"/>
                <w:szCs w:val="28"/>
              </w:rPr>
              <w:t xml:space="preserve">МУНИЦИПАЛЬНОГО </w:t>
            </w:r>
            <w:r>
              <w:rPr>
                <w:rFonts w:ascii="Times New Roman" w:eastAsia="Times New Roman" w:hAnsi="Times New Roman" w:cs="Times New Roman"/>
                <w:b/>
                <w:sz w:val="28"/>
                <w:szCs w:val="28"/>
              </w:rPr>
              <w:t xml:space="preserve">                  </w:t>
            </w:r>
            <w:r w:rsidRPr="00286D1B">
              <w:rPr>
                <w:rFonts w:ascii="Times New Roman" w:eastAsia="Times New Roman" w:hAnsi="Times New Roman" w:cs="Times New Roman"/>
                <w:b/>
                <w:sz w:val="28"/>
                <w:szCs w:val="28"/>
              </w:rPr>
              <w:t>ОБРАЗОВАНИЯ</w:t>
            </w:r>
          </w:p>
          <w:p w:rsidR="00286D1B" w:rsidRPr="00286D1B" w:rsidRDefault="00286D1B" w:rsidP="00286D1B">
            <w:pPr>
              <w:spacing w:after="0" w:line="240" w:lineRule="auto"/>
              <w:jc w:val="center"/>
              <w:rPr>
                <w:rFonts w:ascii="Times New Roman" w:eastAsia="Times New Roman" w:hAnsi="Times New Roman" w:cs="Times New Roman"/>
                <w:b/>
                <w:sz w:val="28"/>
                <w:szCs w:val="28"/>
              </w:rPr>
            </w:pPr>
            <w:r w:rsidRPr="00286D1B">
              <w:rPr>
                <w:rFonts w:ascii="Times New Roman" w:eastAsia="Times New Roman" w:hAnsi="Times New Roman" w:cs="Times New Roman"/>
                <w:b/>
                <w:sz w:val="28"/>
                <w:szCs w:val="28"/>
              </w:rPr>
              <w:t xml:space="preserve">   ШЕСТАКОВСКИЙ СЕЛЬСОВЕТ</w:t>
            </w:r>
          </w:p>
          <w:p w:rsidR="00286D1B" w:rsidRPr="00286D1B" w:rsidRDefault="00286D1B" w:rsidP="00286D1B">
            <w:pPr>
              <w:spacing w:after="0" w:line="240" w:lineRule="auto"/>
              <w:jc w:val="center"/>
              <w:rPr>
                <w:rFonts w:ascii="Times New Roman" w:eastAsia="Times New Roman" w:hAnsi="Times New Roman" w:cs="Times New Roman"/>
                <w:sz w:val="28"/>
                <w:szCs w:val="28"/>
              </w:rPr>
            </w:pPr>
            <w:r w:rsidRPr="00286D1B">
              <w:rPr>
                <w:rFonts w:ascii="Times New Roman" w:eastAsia="Times New Roman" w:hAnsi="Times New Roman" w:cs="Times New Roman"/>
                <w:b/>
                <w:sz w:val="28"/>
                <w:szCs w:val="28"/>
              </w:rPr>
              <w:t>ТАШЛИНСКОГО РАЙОНА              ОРЕНБУРГСКОЙ ОБЛАСТИ</w:t>
            </w:r>
          </w:p>
          <w:p w:rsidR="00286D1B" w:rsidRPr="00286D1B" w:rsidRDefault="00286D1B" w:rsidP="00286D1B">
            <w:pPr>
              <w:spacing w:after="0" w:line="240" w:lineRule="auto"/>
              <w:jc w:val="center"/>
              <w:rPr>
                <w:rFonts w:ascii="Times New Roman" w:eastAsia="Times New Roman" w:hAnsi="Times New Roman" w:cs="Times New Roman"/>
                <w:b/>
                <w:sz w:val="28"/>
                <w:szCs w:val="28"/>
              </w:rPr>
            </w:pPr>
          </w:p>
          <w:p w:rsidR="00286D1B" w:rsidRPr="00286D1B" w:rsidRDefault="00286D1B" w:rsidP="00286D1B">
            <w:pPr>
              <w:spacing w:after="0" w:line="240" w:lineRule="auto"/>
              <w:jc w:val="center"/>
              <w:rPr>
                <w:rFonts w:ascii="Times New Roman" w:eastAsia="Times New Roman" w:hAnsi="Times New Roman" w:cs="Times New Roman"/>
                <w:b/>
                <w:sz w:val="28"/>
                <w:szCs w:val="28"/>
              </w:rPr>
            </w:pPr>
            <w:proofErr w:type="gramStart"/>
            <w:r w:rsidRPr="00286D1B">
              <w:rPr>
                <w:rFonts w:ascii="Times New Roman" w:eastAsia="Times New Roman" w:hAnsi="Times New Roman" w:cs="Times New Roman"/>
                <w:b/>
                <w:sz w:val="28"/>
                <w:szCs w:val="28"/>
              </w:rPr>
              <w:t>П</w:t>
            </w:r>
            <w:proofErr w:type="gramEnd"/>
            <w:r w:rsidRPr="00286D1B">
              <w:rPr>
                <w:rFonts w:ascii="Times New Roman" w:eastAsia="Times New Roman" w:hAnsi="Times New Roman" w:cs="Times New Roman"/>
                <w:b/>
                <w:sz w:val="28"/>
                <w:szCs w:val="28"/>
              </w:rPr>
              <w:t xml:space="preserve"> О С Т А Н О В Л Е Н И Е</w:t>
            </w:r>
          </w:p>
          <w:p w:rsidR="00286D1B" w:rsidRPr="00286D1B" w:rsidRDefault="00286D1B" w:rsidP="00286D1B">
            <w:pPr>
              <w:spacing w:after="0" w:line="240" w:lineRule="auto"/>
              <w:rPr>
                <w:rFonts w:ascii="Times New Roman" w:eastAsia="Times New Roman" w:hAnsi="Times New Roman" w:cs="Times New Roman"/>
                <w:b/>
                <w:sz w:val="28"/>
                <w:szCs w:val="28"/>
              </w:rPr>
            </w:pPr>
            <w:r w:rsidRPr="00286D1B">
              <w:rPr>
                <w:rFonts w:ascii="Times New Roman" w:eastAsia="Times New Roman" w:hAnsi="Times New Roman" w:cs="Times New Roman"/>
                <w:sz w:val="28"/>
                <w:szCs w:val="28"/>
              </w:rPr>
              <w:t xml:space="preserve">       </w:t>
            </w:r>
          </w:p>
          <w:p w:rsidR="00286D1B" w:rsidRPr="00286D1B" w:rsidRDefault="00286D1B" w:rsidP="00286D1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28.12.2021 г</w:t>
            </w:r>
            <w:r w:rsidRPr="00286D1B">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u w:val="single"/>
              </w:rPr>
              <w:t>99</w:t>
            </w:r>
            <w:r w:rsidRPr="00286D1B">
              <w:rPr>
                <w:rFonts w:ascii="Times New Roman" w:eastAsia="Times New Roman" w:hAnsi="Times New Roman" w:cs="Times New Roman"/>
                <w:b/>
                <w:sz w:val="28"/>
                <w:szCs w:val="28"/>
                <w:u w:val="single"/>
              </w:rPr>
              <w:t>-п</w:t>
            </w:r>
          </w:p>
          <w:p w:rsidR="00286D1B" w:rsidRPr="00286D1B" w:rsidRDefault="00286D1B" w:rsidP="00286D1B">
            <w:pPr>
              <w:spacing w:after="0" w:line="240" w:lineRule="auto"/>
              <w:rPr>
                <w:rFonts w:ascii="Times New Roman" w:eastAsia="Times New Roman" w:hAnsi="Times New Roman" w:cs="Times New Roman"/>
                <w:sz w:val="28"/>
                <w:szCs w:val="28"/>
              </w:rPr>
            </w:pPr>
            <w:r w:rsidRPr="00286D1B">
              <w:rPr>
                <w:rFonts w:ascii="Times New Roman" w:eastAsia="Times New Roman" w:hAnsi="Times New Roman" w:cs="Times New Roman"/>
                <w:sz w:val="28"/>
                <w:szCs w:val="28"/>
              </w:rPr>
              <w:t xml:space="preserve">                  с. Шестаковка</w:t>
            </w:r>
          </w:p>
          <w:p w:rsidR="00286D1B" w:rsidRPr="00286D1B" w:rsidRDefault="00286D1B" w:rsidP="00286D1B">
            <w:pPr>
              <w:spacing w:after="0" w:line="240" w:lineRule="auto"/>
              <w:jc w:val="center"/>
              <w:rPr>
                <w:rFonts w:ascii="Times New Roman" w:eastAsia="Times New Roman" w:hAnsi="Times New Roman" w:cs="Times New Roman"/>
                <w:sz w:val="28"/>
                <w:szCs w:val="28"/>
              </w:rPr>
            </w:pPr>
          </w:p>
        </w:tc>
      </w:tr>
    </w:tbl>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286D1B" w:rsidRPr="00286D1B" w:rsidRDefault="00286D1B" w:rsidP="00286D1B">
      <w:pPr>
        <w:spacing w:after="0" w:line="240" w:lineRule="auto"/>
        <w:jc w:val="both"/>
        <w:rPr>
          <w:rFonts w:ascii="Times New Roman" w:eastAsia="Times New Roman" w:hAnsi="Times New Roman" w:cs="Times New Roman"/>
          <w:sz w:val="28"/>
          <w:szCs w:val="28"/>
          <w:lang w:eastAsia="en-US"/>
        </w:rPr>
      </w:pPr>
    </w:p>
    <w:p w:rsidR="005955B9" w:rsidRDefault="005955B9" w:rsidP="005955B9">
      <w:pPr>
        <w:pStyle w:val="FR1"/>
        <w:tabs>
          <w:tab w:val="left" w:pos="4500"/>
        </w:tabs>
        <w:ind w:right="5244"/>
        <w:jc w:val="left"/>
        <w:rPr>
          <w:rFonts w:ascii="Times New Roman" w:hAnsi="Times New Roman"/>
          <w:sz w:val="28"/>
          <w:szCs w:val="28"/>
        </w:rPr>
      </w:pPr>
      <w:r>
        <w:rPr>
          <w:rFonts w:ascii="Times New Roman" w:hAnsi="Times New Roman"/>
          <w:sz w:val="28"/>
          <w:szCs w:val="28"/>
        </w:rPr>
        <w:t xml:space="preserve"> </w:t>
      </w:r>
    </w:p>
    <w:p w:rsidR="005955B9" w:rsidRDefault="005955B9" w:rsidP="005955B9">
      <w:pPr>
        <w:pStyle w:val="FR1"/>
        <w:tabs>
          <w:tab w:val="left" w:pos="4500"/>
        </w:tabs>
        <w:ind w:right="5244"/>
        <w:jc w:val="left"/>
        <w:rPr>
          <w:rFonts w:ascii="Times New Roman" w:hAnsi="Times New Roman"/>
          <w:sz w:val="28"/>
          <w:szCs w:val="28"/>
        </w:rPr>
      </w:pPr>
    </w:p>
    <w:p w:rsidR="005955B9" w:rsidRDefault="005955B9" w:rsidP="005955B9">
      <w:pPr>
        <w:pStyle w:val="FR1"/>
        <w:tabs>
          <w:tab w:val="left" w:pos="4500"/>
        </w:tabs>
        <w:ind w:right="5244"/>
        <w:jc w:val="left"/>
        <w:rPr>
          <w:rFonts w:ascii="Times New Roman" w:hAnsi="Times New Roman"/>
          <w:sz w:val="28"/>
          <w:szCs w:val="28"/>
        </w:rPr>
      </w:pPr>
    </w:p>
    <w:p w:rsidR="00286D1B" w:rsidRPr="00286D1B" w:rsidRDefault="005955B9" w:rsidP="005955B9">
      <w:pPr>
        <w:pStyle w:val="FR1"/>
        <w:tabs>
          <w:tab w:val="left" w:pos="4500"/>
        </w:tabs>
        <w:ind w:right="5244"/>
        <w:jc w:val="left"/>
        <w:rPr>
          <w:rFonts w:ascii="Times New Roman" w:hAnsi="Times New Roman"/>
          <w:b/>
          <w:sz w:val="28"/>
          <w:szCs w:val="28"/>
        </w:rPr>
      </w:pPr>
      <w:r>
        <w:rPr>
          <w:rFonts w:ascii="Times New Roman" w:hAnsi="Times New Roman"/>
          <w:sz w:val="28"/>
          <w:szCs w:val="28"/>
        </w:rPr>
        <w:t>О  с</w:t>
      </w:r>
      <w:r w:rsidR="00286D1B" w:rsidRPr="00286D1B">
        <w:rPr>
          <w:rFonts w:ascii="Times New Roman" w:hAnsi="Times New Roman"/>
          <w:sz w:val="28"/>
          <w:szCs w:val="28"/>
        </w:rPr>
        <w:t>оздании общественной комиссии по делам несовершеннолетних при администрации муниципального образования Шестаковский сельсовет Ташлинского района Оренбургской области</w:t>
      </w:r>
    </w:p>
    <w:p w:rsidR="00286D1B" w:rsidRPr="00286D1B" w:rsidRDefault="00286D1B" w:rsidP="005955B9">
      <w:pPr>
        <w:spacing w:after="0"/>
        <w:rPr>
          <w:rFonts w:ascii="Times New Roman" w:eastAsia="Times New Roman" w:hAnsi="Times New Roman" w:cs="Times New Roman"/>
          <w:sz w:val="28"/>
          <w:szCs w:val="28"/>
          <w:lang w:eastAsia="en-US"/>
        </w:rPr>
      </w:pPr>
    </w:p>
    <w:p w:rsidR="00286D1B" w:rsidRPr="00286D1B" w:rsidRDefault="00286D1B" w:rsidP="00286D1B">
      <w:pPr>
        <w:jc w:val="both"/>
        <w:rPr>
          <w:rFonts w:ascii="Times New Roman" w:hAnsi="Times New Roman" w:cs="Times New Roman"/>
          <w:sz w:val="28"/>
          <w:szCs w:val="28"/>
        </w:rPr>
      </w:pPr>
    </w:p>
    <w:p w:rsidR="00286D1B" w:rsidRPr="00286D1B" w:rsidRDefault="00286D1B" w:rsidP="00286D1B">
      <w:pPr>
        <w:jc w:val="both"/>
        <w:rPr>
          <w:rFonts w:ascii="Times New Roman" w:hAnsi="Times New Roman" w:cs="Times New Roman"/>
          <w:sz w:val="28"/>
          <w:szCs w:val="28"/>
        </w:rPr>
      </w:pPr>
      <w:r w:rsidRPr="00286D1B">
        <w:rPr>
          <w:rFonts w:ascii="Times New Roman" w:hAnsi="Times New Roman" w:cs="Times New Roman"/>
          <w:sz w:val="28"/>
          <w:szCs w:val="28"/>
        </w:rPr>
        <w:t xml:space="preserve">           </w:t>
      </w:r>
      <w:proofErr w:type="gramStart"/>
      <w:r w:rsidRPr="00286D1B">
        <w:rPr>
          <w:rFonts w:ascii="Times New Roman" w:hAnsi="Times New Roman" w:cs="Times New Roman"/>
          <w:sz w:val="28"/>
          <w:szCs w:val="28"/>
        </w:rPr>
        <w:t>В соответствии с Федеральным Законом от 24 июня 1999 года № 120-ФЗ «Об основах системы профилактики безнадзорности и правонарушений несовершеннолетних», и в соответствии с Уставом муниципального образования Шестаковский сельсовет Ташлинского района Оренбургской области, в целях предупреждения безнадзорности и профилактики правонарушений среди несовершеннолетних, проведения профилактической работы с семьями, находящимися в социально - опасном положении:</w:t>
      </w:r>
      <w:proofErr w:type="gramEnd"/>
    </w:p>
    <w:p w:rsidR="00286D1B" w:rsidRPr="00286D1B" w:rsidRDefault="00286D1B" w:rsidP="00286D1B">
      <w:pPr>
        <w:numPr>
          <w:ilvl w:val="0"/>
          <w:numId w:val="1"/>
        </w:numPr>
        <w:spacing w:after="0" w:line="240" w:lineRule="auto"/>
        <w:ind w:left="0" w:firstLine="709"/>
        <w:jc w:val="both"/>
        <w:rPr>
          <w:rFonts w:ascii="Times New Roman" w:hAnsi="Times New Roman" w:cs="Times New Roman"/>
          <w:sz w:val="28"/>
          <w:szCs w:val="28"/>
        </w:rPr>
      </w:pPr>
      <w:r w:rsidRPr="00286D1B">
        <w:rPr>
          <w:rFonts w:ascii="Times New Roman" w:hAnsi="Times New Roman" w:cs="Times New Roman"/>
          <w:sz w:val="28"/>
          <w:szCs w:val="28"/>
        </w:rPr>
        <w:t>Утвердить Положение «Об общественной комиссии по делам несовершеннолетних при администрации муниципального образования Шестаковский сельсовет Ташлинского района Оренбургской области» (Приложение № 1).</w:t>
      </w:r>
    </w:p>
    <w:p w:rsidR="00286D1B" w:rsidRPr="00286D1B" w:rsidRDefault="00286D1B" w:rsidP="00286D1B">
      <w:pPr>
        <w:numPr>
          <w:ilvl w:val="0"/>
          <w:numId w:val="1"/>
        </w:numPr>
        <w:tabs>
          <w:tab w:val="left" w:pos="709"/>
        </w:tabs>
        <w:spacing w:after="0" w:line="240" w:lineRule="auto"/>
        <w:ind w:left="0" w:firstLine="709"/>
        <w:jc w:val="both"/>
        <w:rPr>
          <w:rFonts w:ascii="Times New Roman" w:hAnsi="Times New Roman" w:cs="Times New Roman"/>
          <w:sz w:val="28"/>
          <w:szCs w:val="28"/>
        </w:rPr>
      </w:pPr>
      <w:r w:rsidRPr="00286D1B">
        <w:rPr>
          <w:rFonts w:ascii="Times New Roman" w:hAnsi="Times New Roman" w:cs="Times New Roman"/>
          <w:sz w:val="28"/>
          <w:szCs w:val="28"/>
        </w:rPr>
        <w:t>Утвердить состав общественной комиссии по делам несовершеннолетних (Приложение № 2).</w:t>
      </w:r>
    </w:p>
    <w:p w:rsidR="00286D1B" w:rsidRPr="00286D1B" w:rsidRDefault="00286D1B" w:rsidP="00286D1B">
      <w:pPr>
        <w:numPr>
          <w:ilvl w:val="0"/>
          <w:numId w:val="1"/>
        </w:numPr>
        <w:spacing w:after="0" w:line="240" w:lineRule="auto"/>
        <w:ind w:left="0" w:firstLine="709"/>
        <w:jc w:val="both"/>
        <w:rPr>
          <w:rFonts w:ascii="Times New Roman" w:hAnsi="Times New Roman" w:cs="Times New Roman"/>
          <w:sz w:val="28"/>
          <w:szCs w:val="28"/>
        </w:rPr>
      </w:pPr>
      <w:r w:rsidRPr="00286D1B">
        <w:rPr>
          <w:rFonts w:ascii="Times New Roman" w:hAnsi="Times New Roman" w:cs="Times New Roman"/>
          <w:sz w:val="28"/>
          <w:szCs w:val="28"/>
        </w:rPr>
        <w:t xml:space="preserve">Постановление от </w:t>
      </w:r>
      <w:r>
        <w:rPr>
          <w:rFonts w:ascii="Times New Roman" w:hAnsi="Times New Roman" w:cs="Times New Roman"/>
          <w:sz w:val="28"/>
          <w:szCs w:val="28"/>
        </w:rPr>
        <w:t>30.11.2020 г</w:t>
      </w:r>
      <w:r w:rsidRPr="00286D1B">
        <w:rPr>
          <w:rFonts w:ascii="Times New Roman" w:hAnsi="Times New Roman" w:cs="Times New Roman"/>
          <w:sz w:val="28"/>
          <w:szCs w:val="28"/>
        </w:rPr>
        <w:t xml:space="preserve"> № </w:t>
      </w:r>
      <w:r>
        <w:rPr>
          <w:rFonts w:ascii="Times New Roman" w:hAnsi="Times New Roman" w:cs="Times New Roman"/>
          <w:sz w:val="28"/>
          <w:szCs w:val="28"/>
        </w:rPr>
        <w:t>119-</w:t>
      </w:r>
      <w:r w:rsidRPr="00286D1B">
        <w:rPr>
          <w:rFonts w:ascii="Times New Roman" w:hAnsi="Times New Roman" w:cs="Times New Roman"/>
          <w:sz w:val="28"/>
          <w:szCs w:val="28"/>
        </w:rPr>
        <w:t>п «О создании комиссии по делам несовершеннолетних» считать утратившим силу.</w:t>
      </w:r>
    </w:p>
    <w:p w:rsidR="00286D1B" w:rsidRPr="00286D1B" w:rsidRDefault="00286D1B" w:rsidP="00286D1B">
      <w:pPr>
        <w:numPr>
          <w:ilvl w:val="0"/>
          <w:numId w:val="1"/>
        </w:numPr>
        <w:tabs>
          <w:tab w:val="left" w:pos="-142"/>
        </w:tabs>
        <w:spacing w:after="0" w:line="240" w:lineRule="auto"/>
        <w:ind w:left="0" w:firstLine="709"/>
        <w:jc w:val="both"/>
        <w:rPr>
          <w:rFonts w:ascii="Times New Roman" w:hAnsi="Times New Roman" w:cs="Times New Roman"/>
          <w:sz w:val="28"/>
          <w:szCs w:val="28"/>
        </w:rPr>
      </w:pPr>
      <w:r w:rsidRPr="00286D1B">
        <w:rPr>
          <w:rFonts w:ascii="Times New Roman" w:hAnsi="Times New Roman" w:cs="Times New Roman"/>
          <w:sz w:val="28"/>
          <w:szCs w:val="28"/>
        </w:rPr>
        <w:t>Контроль за исполнением настоящего постановления оставляю за собой</w:t>
      </w:r>
    </w:p>
    <w:p w:rsidR="00286D1B" w:rsidRPr="00286D1B" w:rsidRDefault="00286D1B" w:rsidP="00286D1B">
      <w:pPr>
        <w:numPr>
          <w:ilvl w:val="0"/>
          <w:numId w:val="1"/>
        </w:numPr>
        <w:tabs>
          <w:tab w:val="left" w:pos="-142"/>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286D1B">
        <w:rPr>
          <w:rFonts w:ascii="Times New Roman" w:hAnsi="Times New Roman" w:cs="Times New Roman"/>
          <w:sz w:val="28"/>
          <w:szCs w:val="28"/>
        </w:rPr>
        <w:t>Постановление вступает в силу со дня его подписания и подлежит официальному обнародованию.</w:t>
      </w:r>
    </w:p>
    <w:p w:rsidR="00286D1B" w:rsidRPr="00286D1B" w:rsidRDefault="00286D1B" w:rsidP="00286D1B">
      <w:pPr>
        <w:rPr>
          <w:rFonts w:ascii="Times New Roman" w:hAnsi="Times New Roman" w:cs="Times New Roman"/>
          <w:sz w:val="28"/>
          <w:szCs w:val="28"/>
        </w:rPr>
      </w:pPr>
    </w:p>
    <w:p w:rsidR="00286D1B" w:rsidRPr="00286D1B" w:rsidRDefault="00286D1B" w:rsidP="00286D1B">
      <w:pPr>
        <w:tabs>
          <w:tab w:val="left" w:pos="5700"/>
        </w:tabs>
        <w:jc w:val="both"/>
        <w:rPr>
          <w:rFonts w:ascii="Times New Roman" w:hAnsi="Times New Roman" w:cs="Times New Roman"/>
          <w:sz w:val="28"/>
          <w:szCs w:val="28"/>
        </w:rPr>
      </w:pPr>
      <w:r w:rsidRPr="00286D1B">
        <w:rPr>
          <w:rFonts w:ascii="Times New Roman" w:hAnsi="Times New Roman" w:cs="Times New Roman"/>
          <w:sz w:val="28"/>
          <w:szCs w:val="28"/>
        </w:rPr>
        <w:t>Глава администрации</w:t>
      </w:r>
      <w:r w:rsidRPr="00286D1B">
        <w:rPr>
          <w:rFonts w:ascii="Times New Roman" w:hAnsi="Times New Roman" w:cs="Times New Roman"/>
          <w:sz w:val="28"/>
          <w:szCs w:val="28"/>
        </w:rPr>
        <w:tab/>
      </w:r>
      <w:r>
        <w:rPr>
          <w:rFonts w:ascii="Times New Roman" w:hAnsi="Times New Roman" w:cs="Times New Roman"/>
          <w:sz w:val="28"/>
          <w:szCs w:val="28"/>
        </w:rPr>
        <w:t>Р.И. Халитова</w:t>
      </w:r>
    </w:p>
    <w:p w:rsidR="00286D1B" w:rsidRPr="00286D1B" w:rsidRDefault="00286D1B" w:rsidP="00286D1B">
      <w:pPr>
        <w:tabs>
          <w:tab w:val="left" w:pos="5700"/>
        </w:tabs>
        <w:jc w:val="both"/>
        <w:rPr>
          <w:rFonts w:ascii="Times New Roman" w:hAnsi="Times New Roman" w:cs="Times New Roman"/>
          <w:sz w:val="28"/>
          <w:szCs w:val="28"/>
        </w:rPr>
      </w:pPr>
    </w:p>
    <w:p w:rsidR="00286D1B" w:rsidRPr="00286D1B" w:rsidRDefault="00286D1B" w:rsidP="00286D1B">
      <w:pPr>
        <w:jc w:val="both"/>
        <w:rPr>
          <w:rFonts w:ascii="Times New Roman" w:hAnsi="Times New Roman" w:cs="Times New Roman"/>
          <w:sz w:val="28"/>
          <w:szCs w:val="28"/>
        </w:rPr>
      </w:pPr>
      <w:r w:rsidRPr="00286D1B">
        <w:rPr>
          <w:rFonts w:ascii="Times New Roman" w:hAnsi="Times New Roman" w:cs="Times New Roman"/>
          <w:sz w:val="28"/>
          <w:szCs w:val="28"/>
        </w:rPr>
        <w:t>Разослано: администрации района, прокурору района, КДН и ЗП администрации Ташлинского района, в дело.</w:t>
      </w:r>
    </w:p>
    <w:p w:rsidR="00286D1B" w:rsidRPr="00286D1B" w:rsidRDefault="00286D1B" w:rsidP="00286D1B">
      <w:pPr>
        <w:jc w:val="both"/>
        <w:rPr>
          <w:rFonts w:ascii="Times New Roman" w:hAnsi="Times New Roman" w:cs="Times New Roman"/>
          <w:sz w:val="28"/>
          <w:szCs w:val="28"/>
        </w:rPr>
      </w:pPr>
    </w:p>
    <w:p w:rsidR="00286D1B" w:rsidRPr="00286D1B" w:rsidRDefault="00286D1B" w:rsidP="00286D1B">
      <w:pPr>
        <w:jc w:val="both"/>
        <w:rPr>
          <w:rFonts w:ascii="Times New Roman" w:hAnsi="Times New Roman" w:cs="Times New Roman"/>
          <w:sz w:val="28"/>
          <w:szCs w:val="28"/>
        </w:rPr>
      </w:pPr>
    </w:p>
    <w:p w:rsidR="00286D1B" w:rsidRPr="00286D1B" w:rsidRDefault="00286D1B" w:rsidP="00286D1B">
      <w:pPr>
        <w:jc w:val="both"/>
        <w:rPr>
          <w:rFonts w:ascii="Times New Roman" w:hAnsi="Times New Roman" w:cs="Times New Roman"/>
          <w:sz w:val="28"/>
          <w:szCs w:val="28"/>
        </w:rPr>
      </w:pPr>
      <w:r w:rsidRPr="00286D1B">
        <w:rPr>
          <w:rFonts w:ascii="Times New Roman" w:hAnsi="Times New Roman" w:cs="Times New Roman"/>
          <w:sz w:val="28"/>
          <w:szCs w:val="28"/>
        </w:rPr>
        <w:t xml:space="preserve">                                                </w:t>
      </w:r>
    </w:p>
    <w:p w:rsidR="00286D1B" w:rsidRPr="00286D1B" w:rsidRDefault="00286D1B" w:rsidP="00286D1B">
      <w:pPr>
        <w:pStyle w:val="a6"/>
        <w:rPr>
          <w:sz w:val="28"/>
          <w:szCs w:val="28"/>
        </w:rPr>
      </w:pPr>
      <w:r w:rsidRPr="00286D1B">
        <w:rPr>
          <w:sz w:val="28"/>
          <w:szCs w:val="28"/>
        </w:rPr>
        <w:t xml:space="preserve">                                                                                                      </w:t>
      </w:r>
    </w:p>
    <w:p w:rsidR="00286D1B" w:rsidRPr="00286D1B" w:rsidRDefault="00286D1B" w:rsidP="00286D1B">
      <w:pPr>
        <w:pStyle w:val="a6"/>
        <w:jc w:val="right"/>
        <w:rPr>
          <w:sz w:val="28"/>
          <w:szCs w:val="28"/>
        </w:rPr>
      </w:pPr>
      <w:r w:rsidRPr="00286D1B">
        <w:rPr>
          <w:sz w:val="28"/>
          <w:szCs w:val="28"/>
        </w:rPr>
        <w:t xml:space="preserve">                                                              Приложение № 1 </w:t>
      </w:r>
    </w:p>
    <w:p w:rsidR="00286D1B" w:rsidRPr="00286D1B" w:rsidRDefault="00286D1B" w:rsidP="00286D1B">
      <w:pPr>
        <w:pStyle w:val="a6"/>
        <w:jc w:val="right"/>
        <w:rPr>
          <w:sz w:val="28"/>
          <w:szCs w:val="28"/>
        </w:rPr>
      </w:pPr>
      <w:r w:rsidRPr="00286D1B">
        <w:rPr>
          <w:sz w:val="28"/>
          <w:szCs w:val="28"/>
        </w:rPr>
        <w:t xml:space="preserve">                                                              к постановлению </w:t>
      </w:r>
    </w:p>
    <w:p w:rsidR="00286D1B" w:rsidRPr="00286D1B" w:rsidRDefault="00286D1B" w:rsidP="00286D1B">
      <w:pPr>
        <w:pStyle w:val="a6"/>
        <w:jc w:val="right"/>
        <w:rPr>
          <w:sz w:val="28"/>
          <w:szCs w:val="28"/>
        </w:rPr>
      </w:pPr>
      <w:r w:rsidRPr="00286D1B">
        <w:rPr>
          <w:sz w:val="28"/>
          <w:szCs w:val="28"/>
        </w:rPr>
        <w:t xml:space="preserve">от </w:t>
      </w:r>
      <w:r>
        <w:rPr>
          <w:sz w:val="28"/>
          <w:szCs w:val="28"/>
        </w:rPr>
        <w:t>28.12.2021 г№99-п</w:t>
      </w:r>
      <w:r w:rsidRPr="00286D1B">
        <w:rPr>
          <w:sz w:val="28"/>
          <w:szCs w:val="28"/>
        </w:rPr>
        <w:t xml:space="preserve"> </w:t>
      </w:r>
    </w:p>
    <w:p w:rsidR="00286D1B" w:rsidRPr="00286D1B" w:rsidRDefault="00286D1B" w:rsidP="00286D1B">
      <w:pPr>
        <w:pStyle w:val="a4"/>
        <w:shd w:val="clear" w:color="auto" w:fill="auto"/>
        <w:spacing w:after="0" w:line="240" w:lineRule="auto"/>
        <w:ind w:firstLine="720"/>
        <w:jc w:val="right"/>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ind w:firstLine="720"/>
        <w:jc w:val="center"/>
        <w:rPr>
          <w:rFonts w:ascii="Times New Roman" w:hAnsi="Times New Roman" w:cs="Times New Roman"/>
          <w:sz w:val="28"/>
          <w:szCs w:val="28"/>
        </w:rPr>
      </w:pPr>
      <w:r w:rsidRPr="00286D1B">
        <w:rPr>
          <w:rFonts w:ascii="Times New Roman" w:hAnsi="Times New Roman" w:cs="Times New Roman"/>
          <w:sz w:val="28"/>
          <w:szCs w:val="28"/>
        </w:rPr>
        <w:t>ПОЛОЖЕНИЕ ОБ ОБЩЕСТВЕННОЙ КОМИССИИ ПО ДЕЛАМ</w:t>
      </w:r>
    </w:p>
    <w:p w:rsidR="00286D1B" w:rsidRPr="00286D1B" w:rsidRDefault="00286D1B" w:rsidP="00286D1B">
      <w:pPr>
        <w:pStyle w:val="a4"/>
        <w:shd w:val="clear" w:color="auto" w:fill="auto"/>
        <w:spacing w:after="0" w:line="240" w:lineRule="auto"/>
        <w:ind w:firstLine="720"/>
        <w:jc w:val="center"/>
        <w:rPr>
          <w:rFonts w:ascii="Times New Roman" w:hAnsi="Times New Roman" w:cs="Times New Roman"/>
          <w:sz w:val="28"/>
          <w:szCs w:val="28"/>
        </w:rPr>
      </w:pPr>
      <w:r w:rsidRPr="00286D1B">
        <w:rPr>
          <w:rFonts w:ascii="Times New Roman" w:hAnsi="Times New Roman" w:cs="Times New Roman"/>
          <w:sz w:val="28"/>
          <w:szCs w:val="28"/>
        </w:rPr>
        <w:t xml:space="preserve">НЕСОВЕРШЕННОЛЕТНИХ </w:t>
      </w:r>
    </w:p>
    <w:p w:rsidR="00286D1B" w:rsidRPr="00286D1B" w:rsidRDefault="00286D1B" w:rsidP="00286D1B">
      <w:pPr>
        <w:pStyle w:val="a4"/>
        <w:shd w:val="clear" w:color="auto" w:fill="auto"/>
        <w:spacing w:after="0" w:line="240" w:lineRule="auto"/>
        <w:ind w:firstLine="720"/>
        <w:jc w:val="center"/>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ind w:firstLine="720"/>
        <w:jc w:val="center"/>
        <w:rPr>
          <w:rFonts w:ascii="Times New Roman" w:hAnsi="Times New Roman" w:cs="Times New Roman"/>
          <w:b/>
          <w:sz w:val="28"/>
          <w:szCs w:val="28"/>
        </w:rPr>
      </w:pPr>
      <w:r w:rsidRPr="00286D1B">
        <w:rPr>
          <w:rFonts w:ascii="Times New Roman" w:hAnsi="Times New Roman" w:cs="Times New Roman"/>
          <w:b/>
          <w:sz w:val="28"/>
          <w:szCs w:val="28"/>
        </w:rPr>
        <w:t>Общие положения</w:t>
      </w:r>
    </w:p>
    <w:p w:rsidR="00286D1B" w:rsidRPr="00286D1B" w:rsidRDefault="00286D1B" w:rsidP="00286D1B">
      <w:pPr>
        <w:pStyle w:val="a4"/>
        <w:numPr>
          <w:ilvl w:val="0"/>
          <w:numId w:val="2"/>
        </w:numPr>
        <w:shd w:val="clear" w:color="auto" w:fill="auto"/>
        <w:tabs>
          <w:tab w:val="left" w:leader="underscore" w:pos="0"/>
        </w:tabs>
        <w:spacing w:after="0" w:line="240" w:lineRule="auto"/>
        <w:ind w:left="0" w:firstLine="851"/>
        <w:jc w:val="both"/>
        <w:rPr>
          <w:rFonts w:ascii="Times New Roman" w:hAnsi="Times New Roman" w:cs="Times New Roman"/>
          <w:sz w:val="28"/>
          <w:szCs w:val="28"/>
        </w:rPr>
      </w:pPr>
      <w:r w:rsidRPr="00286D1B">
        <w:rPr>
          <w:rFonts w:ascii="Times New Roman" w:hAnsi="Times New Roman" w:cs="Times New Roman"/>
          <w:sz w:val="28"/>
          <w:szCs w:val="28"/>
        </w:rPr>
        <w:t>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администрации муниципального образования Шестаковский сельсовет Ташлинского района Оренбургской области.</w:t>
      </w:r>
    </w:p>
    <w:p w:rsidR="00286D1B" w:rsidRPr="00286D1B" w:rsidRDefault="00286D1B" w:rsidP="00286D1B">
      <w:pPr>
        <w:pStyle w:val="a4"/>
        <w:numPr>
          <w:ilvl w:val="0"/>
          <w:numId w:val="2"/>
        </w:numPr>
        <w:shd w:val="clear" w:color="auto" w:fill="auto"/>
        <w:tabs>
          <w:tab w:val="left" w:pos="783"/>
          <w:tab w:val="left" w:pos="850"/>
        </w:tabs>
        <w:spacing w:after="0" w:line="240" w:lineRule="auto"/>
        <w:ind w:left="0" w:firstLine="851"/>
        <w:jc w:val="both"/>
        <w:rPr>
          <w:rFonts w:ascii="Times New Roman" w:hAnsi="Times New Roman" w:cs="Times New Roman"/>
          <w:sz w:val="28"/>
          <w:szCs w:val="28"/>
        </w:rPr>
      </w:pPr>
      <w:r w:rsidRPr="00286D1B">
        <w:rPr>
          <w:rFonts w:ascii="Times New Roman" w:hAnsi="Times New Roman" w:cs="Times New Roman"/>
          <w:sz w:val="28"/>
          <w:szCs w:val="28"/>
        </w:rPr>
        <w:t>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Оренбургской области, правовыми актами муниципального образования Шестаковский сельсовет Ташлинского района Оренбургской области, а также настоящим «Положением об Общественной комиссии по делам несовершеннолетних» (далее - Положение).</w:t>
      </w:r>
    </w:p>
    <w:p w:rsidR="00286D1B" w:rsidRPr="00286D1B" w:rsidRDefault="00286D1B" w:rsidP="00286D1B">
      <w:pPr>
        <w:pStyle w:val="a4"/>
        <w:numPr>
          <w:ilvl w:val="0"/>
          <w:numId w:val="2"/>
        </w:numPr>
        <w:shd w:val="clear" w:color="auto" w:fill="auto"/>
        <w:tabs>
          <w:tab w:val="left" w:pos="783"/>
          <w:tab w:val="left" w:pos="831"/>
        </w:tabs>
        <w:spacing w:after="0" w:line="240" w:lineRule="auto"/>
        <w:ind w:left="0" w:firstLine="851"/>
        <w:jc w:val="both"/>
        <w:rPr>
          <w:rFonts w:ascii="Times New Roman" w:hAnsi="Times New Roman" w:cs="Times New Roman"/>
          <w:sz w:val="28"/>
          <w:szCs w:val="28"/>
        </w:rPr>
      </w:pPr>
      <w:r w:rsidRPr="00286D1B">
        <w:rPr>
          <w:rFonts w:ascii="Times New Roman" w:hAnsi="Times New Roman" w:cs="Times New Roman"/>
          <w:sz w:val="28"/>
          <w:szCs w:val="28"/>
        </w:rPr>
        <w:t>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286D1B" w:rsidRPr="00286D1B" w:rsidRDefault="00286D1B" w:rsidP="00286D1B">
      <w:pPr>
        <w:pStyle w:val="a4"/>
        <w:numPr>
          <w:ilvl w:val="0"/>
          <w:numId w:val="2"/>
        </w:numPr>
        <w:shd w:val="clear" w:color="auto" w:fill="auto"/>
        <w:tabs>
          <w:tab w:val="left" w:pos="783"/>
        </w:tabs>
        <w:spacing w:after="0" w:line="240" w:lineRule="auto"/>
        <w:ind w:left="0" w:firstLine="851"/>
        <w:jc w:val="both"/>
        <w:rPr>
          <w:rFonts w:ascii="Times New Roman" w:hAnsi="Times New Roman" w:cs="Times New Roman"/>
          <w:sz w:val="28"/>
          <w:szCs w:val="28"/>
        </w:rPr>
      </w:pPr>
      <w:r w:rsidRPr="00286D1B">
        <w:rPr>
          <w:rFonts w:ascii="Times New Roman" w:hAnsi="Times New Roman" w:cs="Times New Roman"/>
          <w:sz w:val="28"/>
          <w:szCs w:val="28"/>
        </w:rPr>
        <w:t>Понятия, используемые в настоящем Положении, применены в значениях, определенных Федеральным законом от 24 июня 1999 года № 120-ФЗ «Об основах системы профилактики безнадзорности и правонарушений несовершеннолетних» Для целей настоящего Положения используются следующие понятия:</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несовершеннолетние, дети</w:t>
      </w:r>
      <w:r w:rsidRPr="00286D1B">
        <w:rPr>
          <w:rFonts w:ascii="Times New Roman" w:hAnsi="Times New Roman" w:cs="Times New Roman"/>
          <w:sz w:val="28"/>
          <w:szCs w:val="28"/>
        </w:rPr>
        <w:t xml:space="preserve"> - лица, не достигшие возраста восемнадцати лет;</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b/>
          <w:sz w:val="28"/>
          <w:szCs w:val="28"/>
        </w:rPr>
        <w:lastRenderedPageBreak/>
        <w:t>безнадзорный</w:t>
      </w:r>
      <w:r w:rsidRPr="00286D1B">
        <w:rPr>
          <w:rFonts w:ascii="Times New Roman" w:hAnsi="Times New Roman" w:cs="Times New Roman"/>
          <w:sz w:val="28"/>
          <w:szCs w:val="28"/>
        </w:rPr>
        <w:t xml:space="preserve"> - несовершеннолетний, </w:t>
      </w:r>
      <w:proofErr w:type="gramStart"/>
      <w:r w:rsidRPr="00286D1B">
        <w:rPr>
          <w:rFonts w:ascii="Times New Roman" w:hAnsi="Times New Roman" w:cs="Times New Roman"/>
          <w:sz w:val="28"/>
          <w:szCs w:val="28"/>
        </w:rPr>
        <w:t>контроль</w:t>
      </w:r>
      <w:proofErr w:type="gramEnd"/>
      <w:r w:rsidRPr="00286D1B">
        <w:rPr>
          <w:rFonts w:ascii="Times New Roman" w:hAnsi="Times New Roman" w:cs="Times New Roman"/>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беспризорный</w:t>
      </w:r>
      <w:r w:rsidRPr="00286D1B">
        <w:rPr>
          <w:rFonts w:ascii="Times New Roman" w:hAnsi="Times New Roman" w:cs="Times New Roman"/>
          <w:sz w:val="28"/>
          <w:szCs w:val="28"/>
        </w:rPr>
        <w:t xml:space="preserve"> - безнадзорный, не имеющий места жительства и (или) места пребывания;</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roofErr w:type="gramStart"/>
      <w:r w:rsidRPr="00286D1B">
        <w:rPr>
          <w:rStyle w:val="a5"/>
          <w:bCs/>
          <w:sz w:val="28"/>
          <w:szCs w:val="28"/>
        </w:rPr>
        <w:t>несовершеннолетний, находящийся в социально опасном положении,</w:t>
      </w:r>
      <w:r w:rsidRPr="00286D1B">
        <w:rPr>
          <w:rFonts w:ascii="Times New Roman" w:hAnsi="Times New Roman" w:cs="Times New Roman"/>
          <w:sz w:val="28"/>
          <w:szCs w:val="28"/>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roofErr w:type="gramStart"/>
      <w:r w:rsidRPr="00286D1B">
        <w:rPr>
          <w:rStyle w:val="a5"/>
          <w:bCs/>
          <w:sz w:val="28"/>
          <w:szCs w:val="28"/>
        </w:rPr>
        <w:t>семья, находящаяся в социально опасном положении,</w:t>
      </w:r>
      <w:r w:rsidRPr="00286D1B">
        <w:rPr>
          <w:rFonts w:ascii="Times New Roman" w:hAnsi="Times New Roman" w:cs="Times New Roman"/>
          <w:sz w:val="28"/>
          <w:szCs w:val="28"/>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 xml:space="preserve">семья, находящаяся на ранней стадии семейного неблагополучия - </w:t>
      </w:r>
      <w:r w:rsidRPr="00286D1B">
        <w:rPr>
          <w:rFonts w:ascii="Times New Roman" w:hAnsi="Times New Roman" w:cs="Times New Roman"/>
          <w:sz w:val="28"/>
          <w:szCs w:val="28"/>
        </w:rPr>
        <w:t>семья, имеющая проблемы, ограничивающие ее возможности в создании благоприятных условий для жизни и полноценного развития всех ее членов;</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жестокое обращение с детьми</w:t>
      </w:r>
      <w:r w:rsidRPr="00286D1B">
        <w:rPr>
          <w:rFonts w:ascii="Times New Roman" w:hAnsi="Times New Roman" w:cs="Times New Roman"/>
          <w:sz w:val="28"/>
          <w:szCs w:val="28"/>
        </w:rPr>
        <w:t xml:space="preserve">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индивидуальная профилактическая работа</w:t>
      </w:r>
      <w:r w:rsidRPr="00286D1B">
        <w:rPr>
          <w:rFonts w:ascii="Times New Roman" w:hAnsi="Times New Roman" w:cs="Times New Roman"/>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поселение</w:t>
      </w:r>
      <w:r w:rsidRPr="00286D1B">
        <w:rPr>
          <w:rFonts w:ascii="Times New Roman" w:hAnsi="Times New Roman" w:cs="Times New Roman"/>
          <w:sz w:val="28"/>
          <w:szCs w:val="28"/>
        </w:rPr>
        <w:t xml:space="preserve"> - городское или сельское поселение;</w:t>
      </w:r>
    </w:p>
    <w:p w:rsidR="00286D1B" w:rsidRPr="00286D1B" w:rsidRDefault="00286D1B" w:rsidP="00286D1B">
      <w:pPr>
        <w:pStyle w:val="30"/>
        <w:shd w:val="clear" w:color="auto" w:fill="auto"/>
        <w:tabs>
          <w:tab w:val="left" w:pos="2416"/>
          <w:tab w:val="left" w:pos="4360"/>
          <w:tab w:val="left" w:pos="5066"/>
        </w:tabs>
        <w:spacing w:line="240" w:lineRule="auto"/>
        <w:ind w:firstLine="0"/>
        <w:rPr>
          <w:rFonts w:ascii="Times New Roman" w:hAnsi="Times New Roman" w:cs="Times New Roman"/>
          <w:sz w:val="28"/>
          <w:szCs w:val="28"/>
        </w:rPr>
      </w:pPr>
      <w:r w:rsidRPr="00286D1B">
        <w:rPr>
          <w:rFonts w:ascii="Times New Roman" w:hAnsi="Times New Roman" w:cs="Times New Roman"/>
          <w:sz w:val="28"/>
          <w:szCs w:val="28"/>
        </w:rPr>
        <w:t>профилактика</w:t>
      </w:r>
      <w:r w:rsidRPr="00286D1B">
        <w:rPr>
          <w:rFonts w:ascii="Times New Roman" w:hAnsi="Times New Roman" w:cs="Times New Roman"/>
          <w:sz w:val="28"/>
          <w:szCs w:val="28"/>
        </w:rPr>
        <w:tab/>
        <w:t>безнадзорности</w:t>
      </w:r>
      <w:r w:rsidRPr="00286D1B">
        <w:rPr>
          <w:rFonts w:ascii="Times New Roman" w:hAnsi="Times New Roman" w:cs="Times New Roman"/>
          <w:sz w:val="28"/>
          <w:szCs w:val="28"/>
        </w:rPr>
        <w:tab/>
        <w:t>и правонарушений</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несовершеннолетних</w:t>
      </w:r>
      <w:r w:rsidRPr="00286D1B">
        <w:rPr>
          <w:rFonts w:ascii="Times New Roman" w:hAnsi="Times New Roman" w:cs="Times New Roman"/>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ночное время</w:t>
      </w:r>
      <w:r w:rsidRPr="00286D1B">
        <w:rPr>
          <w:rFonts w:ascii="Times New Roman" w:hAnsi="Times New Roman" w:cs="Times New Roman"/>
          <w:sz w:val="28"/>
          <w:szCs w:val="28"/>
        </w:rPr>
        <w:t xml:space="preserve"> - с 22 до 6 часов местного времени; </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места, запрещенные для посещения детьми,</w:t>
      </w:r>
      <w:r w:rsidRPr="00286D1B">
        <w:rPr>
          <w:rFonts w:ascii="Times New Roman" w:hAnsi="Times New Roman" w:cs="Times New Roman"/>
          <w:sz w:val="28"/>
          <w:szCs w:val="28"/>
        </w:rPr>
        <w:t xml:space="preserve">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roofErr w:type="gramStart"/>
      <w:r w:rsidRPr="00286D1B">
        <w:rPr>
          <w:rFonts w:ascii="Times New Roman" w:hAnsi="Times New Roman" w:cs="Times New Roman"/>
          <w:sz w:val="28"/>
          <w:szCs w:val="28"/>
        </w:rPr>
        <w:t xml:space="preserve">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w:t>
      </w:r>
      <w:r w:rsidRPr="00286D1B">
        <w:rPr>
          <w:rFonts w:ascii="Times New Roman" w:hAnsi="Times New Roman" w:cs="Times New Roman"/>
          <w:sz w:val="28"/>
          <w:szCs w:val="28"/>
        </w:rPr>
        <w:lastRenderedPageBreak/>
        <w:t>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w:t>
      </w:r>
      <w:proofErr w:type="gramEnd"/>
      <w:r w:rsidRPr="00286D1B">
        <w:rPr>
          <w:rFonts w:ascii="Times New Roman" w:hAnsi="Times New Roman" w:cs="Times New Roman"/>
          <w:sz w:val="28"/>
          <w:szCs w:val="28"/>
        </w:rPr>
        <w:t>, подвалы, лифтовые и иные шахты;</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Style w:val="a5"/>
          <w:bCs/>
          <w:sz w:val="28"/>
          <w:szCs w:val="28"/>
        </w:rPr>
        <w:t>места, запрещенные для посещения</w:t>
      </w:r>
      <w:r w:rsidRPr="00286D1B">
        <w:rPr>
          <w:rFonts w:ascii="Times New Roman" w:hAnsi="Times New Roman" w:cs="Times New Roman"/>
          <w:sz w:val="28"/>
          <w:szCs w:val="28"/>
        </w:rPr>
        <w:t xml:space="preserve"> детьми</w:t>
      </w:r>
      <w:r w:rsidRPr="00286D1B">
        <w:rPr>
          <w:rStyle w:val="a5"/>
          <w:bCs/>
          <w:sz w:val="28"/>
          <w:szCs w:val="28"/>
        </w:rPr>
        <w:t xml:space="preserve"> в ночное время, - </w:t>
      </w:r>
      <w:r w:rsidRPr="00286D1B">
        <w:rPr>
          <w:rFonts w:ascii="Times New Roman" w:hAnsi="Times New Roman" w:cs="Times New Roman"/>
          <w:sz w:val="28"/>
          <w:szCs w:val="28"/>
        </w:rPr>
        <w:t>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w:t>
      </w:r>
      <w:proofErr w:type="gramStart"/>
      <w:r w:rsidRPr="00286D1B">
        <w:rPr>
          <w:rFonts w:ascii="Times New Roman" w:hAnsi="Times New Roman" w:cs="Times New Roman"/>
          <w:sz w:val="28"/>
          <w:szCs w:val="28"/>
        </w:rPr>
        <w:t>о-</w:t>
      </w:r>
      <w:proofErr w:type="gramEnd"/>
      <w:r w:rsidRPr="00286D1B">
        <w:rPr>
          <w:rFonts w:ascii="Times New Roman" w:hAnsi="Times New Roman" w:cs="Times New Roman"/>
          <w:sz w:val="28"/>
          <w:szCs w:val="28"/>
        </w:rPr>
        <w:t xml:space="preserve"> 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286D1B" w:rsidRPr="00286D1B" w:rsidRDefault="00286D1B" w:rsidP="00286D1B">
      <w:pPr>
        <w:pStyle w:val="a4"/>
        <w:shd w:val="clear" w:color="auto" w:fill="auto"/>
        <w:tabs>
          <w:tab w:val="left" w:pos="918"/>
          <w:tab w:val="left" w:leader="underscore" w:pos="2266"/>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5.ОКДН создается в соответствии с Уставом муниципального образования Шестаковский сельсовет Ташлинского района Оренбургской области.</w:t>
      </w:r>
    </w:p>
    <w:p w:rsidR="00286D1B" w:rsidRPr="00286D1B" w:rsidRDefault="00286D1B" w:rsidP="00286D1B">
      <w:pPr>
        <w:pStyle w:val="a4"/>
        <w:shd w:val="clear" w:color="auto" w:fill="auto"/>
        <w:tabs>
          <w:tab w:val="left" w:pos="841"/>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6.ОКДН принимает решения по результатам рассматриваемых вопросов.</w:t>
      </w:r>
    </w:p>
    <w:p w:rsidR="00286D1B" w:rsidRPr="00286D1B" w:rsidRDefault="00286D1B" w:rsidP="00286D1B">
      <w:pPr>
        <w:pStyle w:val="a4"/>
        <w:shd w:val="clear" w:color="auto" w:fill="auto"/>
        <w:tabs>
          <w:tab w:val="left" w:pos="0"/>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7.ОКДН в своей деятельности взаимодействует с комиссией по делам несовершеннолетних и защите их прав при Администрации Ташлинского района (далее -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комиссией по делам несовершеннолетних и защите их прав Оренбургской области.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r w:rsidRPr="00286D1B">
        <w:rPr>
          <w:rFonts w:ascii="Times New Roman" w:hAnsi="Times New Roman" w:cs="Times New Roman"/>
          <w:sz w:val="28"/>
          <w:szCs w:val="28"/>
        </w:rPr>
        <w:t xml:space="preserve">                               </w:t>
      </w:r>
      <w:r w:rsidRPr="00286D1B">
        <w:rPr>
          <w:rFonts w:ascii="Times New Roman" w:hAnsi="Times New Roman" w:cs="Times New Roman"/>
          <w:b/>
          <w:sz w:val="28"/>
          <w:szCs w:val="28"/>
        </w:rPr>
        <w:t>Цель и основные задачи ОКДН</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8.ОКДН создается с целью оказания содействия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на территории администрации Шестаковского сельсовета.</w:t>
      </w:r>
    </w:p>
    <w:p w:rsidR="00286D1B" w:rsidRPr="00286D1B" w:rsidRDefault="00286D1B" w:rsidP="00286D1B">
      <w:pPr>
        <w:pStyle w:val="a4"/>
        <w:shd w:val="clear" w:color="auto" w:fill="auto"/>
        <w:tabs>
          <w:tab w:val="left" w:pos="717"/>
        </w:tabs>
        <w:spacing w:after="0" w:line="240" w:lineRule="auto"/>
        <w:ind w:left="851"/>
        <w:jc w:val="both"/>
        <w:rPr>
          <w:rFonts w:ascii="Times New Roman" w:hAnsi="Times New Roman" w:cs="Times New Roman"/>
          <w:sz w:val="28"/>
          <w:szCs w:val="28"/>
        </w:rPr>
      </w:pPr>
      <w:r w:rsidRPr="00286D1B">
        <w:rPr>
          <w:rFonts w:ascii="Times New Roman" w:hAnsi="Times New Roman" w:cs="Times New Roman"/>
          <w:sz w:val="28"/>
          <w:szCs w:val="28"/>
        </w:rPr>
        <w:t>9.Основными задачами ОКДН являются:</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1) Выявление родителей или иных законных представителей, не исполняющих своих обязанностей по воспитанию, содержанию</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несовершеннолетних и (или) отрицательно влияющих на их поведение, либо, жестоко обращающихся с ними.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2) Предупреждение правонарушений, алкоголизма, наркомании, экстремизма и других негативных явлений в среде несовершеннолетних в </w:t>
      </w:r>
      <w:r w:rsidRPr="00286D1B">
        <w:rPr>
          <w:rFonts w:ascii="Times New Roman" w:hAnsi="Times New Roman" w:cs="Times New Roman"/>
          <w:sz w:val="28"/>
          <w:szCs w:val="28"/>
        </w:rPr>
        <w:lastRenderedPageBreak/>
        <w:t>муниципальном образовании Шестаковский сельсовет Ташлинского района Оренбургской области.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3) Выявление и предупреждение фактов жестокого обращения с детьми.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4) Оказание помощи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в организации работы по профилактике безнадзорности и правонарушений несовершеннолетних.</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5) Информирование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по вопросам, касающимся положения детей в муниципальном образовании Шестаковский сельсовет Ташлинского района Оренбургской области.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r w:rsidRPr="00286D1B">
        <w:rPr>
          <w:rFonts w:ascii="Times New Roman" w:hAnsi="Times New Roman" w:cs="Times New Roman"/>
          <w:b/>
          <w:sz w:val="28"/>
          <w:szCs w:val="28"/>
        </w:rPr>
        <w:t xml:space="preserve">                                                    Полномочия ОКДН</w:t>
      </w: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10. ОКДН осуществляет следующие полномочия:</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 принимает участие в организации и проведении мероприятий по профилактике безнадзорности и правонарушений несовершеннолетних в муниципальном образовании Шестаковский сельсовет Ташлинского района Оренбургской области;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4) участвует в рейдах по выявлению фактов продажи несовершеннолетним алкогольной продукции и табачных изделий;</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5) осуществляет </w:t>
      </w:r>
      <w:proofErr w:type="gramStart"/>
      <w:r w:rsidRPr="00286D1B">
        <w:rPr>
          <w:rFonts w:ascii="Times New Roman" w:hAnsi="Times New Roman" w:cs="Times New Roman"/>
          <w:sz w:val="28"/>
          <w:szCs w:val="28"/>
        </w:rPr>
        <w:t>контроль за</w:t>
      </w:r>
      <w:proofErr w:type="gramEnd"/>
      <w:r w:rsidRPr="00286D1B">
        <w:rPr>
          <w:rFonts w:ascii="Times New Roman" w:hAnsi="Times New Roman" w:cs="Times New Roman"/>
          <w:sz w:val="28"/>
          <w:szCs w:val="28"/>
        </w:rPr>
        <w:t xml:space="preserve">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7) информирует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о выявленных фактах нарушения прав и законных интересов несовершеннолетних;</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8) незамедлительно направляет в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9) исполняет поручения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10) взаимодействует и привлекает к своей работе общественные организации, педагогические и родительские коллективы по вопросам профилактики безнадзорности и правонарушений несовершеннолетних.</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r w:rsidRPr="00286D1B">
        <w:rPr>
          <w:rFonts w:ascii="Times New Roman" w:hAnsi="Times New Roman" w:cs="Times New Roman"/>
          <w:sz w:val="28"/>
          <w:szCs w:val="28"/>
        </w:rPr>
        <w:t xml:space="preserve">                                                 </w:t>
      </w:r>
      <w:r w:rsidRPr="00286D1B">
        <w:rPr>
          <w:rFonts w:ascii="Times New Roman" w:hAnsi="Times New Roman" w:cs="Times New Roman"/>
          <w:b/>
          <w:sz w:val="28"/>
          <w:szCs w:val="28"/>
        </w:rPr>
        <w:t>Порядок образования ОКДН</w:t>
      </w: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p>
    <w:p w:rsidR="00286D1B" w:rsidRPr="00286D1B" w:rsidRDefault="00286D1B" w:rsidP="00286D1B">
      <w:pPr>
        <w:pStyle w:val="a4"/>
        <w:shd w:val="clear" w:color="auto" w:fill="auto"/>
        <w:tabs>
          <w:tab w:val="left" w:pos="2322"/>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lastRenderedPageBreak/>
        <w:t xml:space="preserve"> 11. ОКДН образуется постановлением Главы администрации муниципального образования Шестаковский сельсовет Ташлинского района Оренбургской области.</w:t>
      </w:r>
    </w:p>
    <w:p w:rsidR="00286D1B" w:rsidRPr="00286D1B" w:rsidRDefault="00286D1B" w:rsidP="00286D1B">
      <w:pPr>
        <w:pStyle w:val="a4"/>
        <w:shd w:val="clear" w:color="auto" w:fill="auto"/>
        <w:spacing w:after="0" w:line="240" w:lineRule="auto"/>
        <w:ind w:left="851"/>
        <w:jc w:val="both"/>
        <w:rPr>
          <w:rFonts w:ascii="Times New Roman" w:hAnsi="Times New Roman" w:cs="Times New Roman"/>
          <w:sz w:val="28"/>
          <w:szCs w:val="28"/>
        </w:rPr>
      </w:pPr>
      <w:r w:rsidRPr="00286D1B">
        <w:rPr>
          <w:rFonts w:ascii="Times New Roman" w:hAnsi="Times New Roman" w:cs="Times New Roman"/>
          <w:sz w:val="28"/>
          <w:szCs w:val="28"/>
        </w:rPr>
        <w:t xml:space="preserve"> 12. Деятельность ОКДН осуществляется на общественных началах.</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 13. Положение об ОКДН, её численный и персональный состав утверждаются Главой администрации муниципального образования Шестаковский сельсовет Ташлинского района Оренбургской области.</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  14. В состав ОКДН входят председатель ОКДН - Глава администрации муниципального образования Шестаковский сельсовет Ташлинского района Оренбургской области, заместитель председателя ОКДН, секретарь ОКДН и иные члены ОКДН.</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 15. В состав ОКДН могут входить представители администрации муниципального образования Шестаковский  сельсовет Ташлинского района Оренбургской области, депутаты Собрания депутатов муниципального образования Шестаковский сельсовет Ташлинского района Оренбургской области,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286D1B" w:rsidRPr="00286D1B" w:rsidRDefault="00286D1B" w:rsidP="00286D1B">
      <w:pPr>
        <w:pStyle w:val="a4"/>
        <w:shd w:val="clear" w:color="auto" w:fill="auto"/>
        <w:tabs>
          <w:tab w:val="left" w:pos="769"/>
        </w:tabs>
        <w:spacing w:after="0" w:line="240" w:lineRule="auto"/>
        <w:ind w:left="851"/>
        <w:jc w:val="both"/>
        <w:rPr>
          <w:rFonts w:ascii="Times New Roman" w:hAnsi="Times New Roman" w:cs="Times New Roman"/>
          <w:sz w:val="28"/>
          <w:szCs w:val="28"/>
        </w:rPr>
      </w:pPr>
      <w:r w:rsidRPr="00286D1B">
        <w:rPr>
          <w:rFonts w:ascii="Times New Roman" w:hAnsi="Times New Roman" w:cs="Times New Roman"/>
          <w:sz w:val="28"/>
          <w:szCs w:val="28"/>
        </w:rPr>
        <w:t>16.Численный состав ОКДН должен быть не менее 5 человек.</w:t>
      </w:r>
    </w:p>
    <w:p w:rsidR="00286D1B" w:rsidRPr="00286D1B" w:rsidRDefault="00286D1B" w:rsidP="00286D1B">
      <w:pPr>
        <w:pStyle w:val="a4"/>
        <w:shd w:val="clear" w:color="auto" w:fill="auto"/>
        <w:tabs>
          <w:tab w:val="left" w:pos="769"/>
        </w:tabs>
        <w:spacing w:after="0" w:line="240" w:lineRule="auto"/>
        <w:jc w:val="both"/>
        <w:rPr>
          <w:rFonts w:ascii="Times New Roman" w:hAnsi="Times New Roman" w:cs="Times New Roman"/>
          <w:sz w:val="28"/>
          <w:szCs w:val="28"/>
        </w:rPr>
      </w:pPr>
    </w:p>
    <w:p w:rsidR="00286D1B" w:rsidRPr="00286D1B" w:rsidRDefault="00286D1B" w:rsidP="00286D1B">
      <w:pPr>
        <w:pStyle w:val="a4"/>
        <w:shd w:val="clear" w:color="auto" w:fill="auto"/>
        <w:tabs>
          <w:tab w:val="left" w:pos="2265"/>
        </w:tabs>
        <w:spacing w:after="0" w:line="240" w:lineRule="auto"/>
        <w:jc w:val="both"/>
        <w:rPr>
          <w:rFonts w:ascii="Times New Roman" w:hAnsi="Times New Roman" w:cs="Times New Roman"/>
          <w:b/>
          <w:sz w:val="28"/>
          <w:szCs w:val="28"/>
        </w:rPr>
      </w:pPr>
      <w:r w:rsidRPr="00286D1B">
        <w:rPr>
          <w:rFonts w:ascii="Times New Roman" w:hAnsi="Times New Roman" w:cs="Times New Roman"/>
          <w:b/>
          <w:sz w:val="28"/>
          <w:szCs w:val="28"/>
        </w:rPr>
        <w:t xml:space="preserve">                                            Организация работы ОКДН</w:t>
      </w:r>
    </w:p>
    <w:p w:rsidR="00286D1B" w:rsidRPr="00286D1B" w:rsidRDefault="00286D1B" w:rsidP="00286D1B">
      <w:pPr>
        <w:pStyle w:val="a4"/>
        <w:shd w:val="clear" w:color="auto" w:fill="auto"/>
        <w:tabs>
          <w:tab w:val="left" w:pos="2265"/>
        </w:tabs>
        <w:spacing w:after="0" w:line="240" w:lineRule="auto"/>
        <w:jc w:val="both"/>
        <w:rPr>
          <w:rFonts w:ascii="Times New Roman" w:hAnsi="Times New Roman" w:cs="Times New Roman"/>
          <w:b/>
          <w:sz w:val="28"/>
          <w:szCs w:val="28"/>
        </w:rPr>
      </w:pPr>
    </w:p>
    <w:p w:rsidR="00286D1B" w:rsidRPr="00286D1B" w:rsidRDefault="00286D1B" w:rsidP="00286D1B">
      <w:pPr>
        <w:pStyle w:val="a4"/>
        <w:shd w:val="clear" w:color="auto" w:fill="auto"/>
        <w:tabs>
          <w:tab w:val="left" w:pos="908"/>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 17. ОКДН оказывает помощь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в осуществлении индивидуальных профилактических мероприятий, проводимых в муниципальном образовании Шестаковский сельсовет Ташлинского района Оренбургской области, в отношении несовершеннолетних:</w:t>
      </w:r>
    </w:p>
    <w:p w:rsidR="00286D1B" w:rsidRPr="00286D1B" w:rsidRDefault="00286D1B" w:rsidP="00286D1B">
      <w:pPr>
        <w:pStyle w:val="a4"/>
        <w:shd w:val="clear" w:color="auto" w:fill="auto"/>
        <w:tabs>
          <w:tab w:val="left" w:pos="740"/>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w:t>
      </w:r>
      <w:proofErr w:type="gramStart"/>
      <w:r w:rsidRPr="00286D1B">
        <w:rPr>
          <w:rFonts w:ascii="Times New Roman" w:hAnsi="Times New Roman" w:cs="Times New Roman"/>
          <w:sz w:val="28"/>
          <w:szCs w:val="28"/>
        </w:rPr>
        <w:t>- освобожденных из мест лишения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w:t>
      </w:r>
      <w:proofErr w:type="gramEnd"/>
      <w:r w:rsidRPr="00286D1B">
        <w:rPr>
          <w:rFonts w:ascii="Times New Roman" w:hAnsi="Times New Roman" w:cs="Times New Roman"/>
          <w:sz w:val="28"/>
          <w:szCs w:val="28"/>
        </w:rPr>
        <w:t xml:space="preserve"> вернувшихся из специальных общеобразовательных учреждений закрытого типа (спецшкол, </w:t>
      </w:r>
      <w:proofErr w:type="gramStart"/>
      <w:r w:rsidRPr="00286D1B">
        <w:rPr>
          <w:rFonts w:ascii="Times New Roman" w:hAnsi="Times New Roman" w:cs="Times New Roman"/>
          <w:sz w:val="28"/>
          <w:szCs w:val="28"/>
        </w:rPr>
        <w:t>спец</w:t>
      </w:r>
      <w:proofErr w:type="gramEnd"/>
      <w:r w:rsidRPr="00286D1B">
        <w:rPr>
          <w:rFonts w:ascii="Times New Roman" w:hAnsi="Times New Roman" w:cs="Times New Roman"/>
          <w:sz w:val="28"/>
          <w:szCs w:val="28"/>
        </w:rPr>
        <w:t xml:space="preserve"> ПТУ);  </w:t>
      </w:r>
    </w:p>
    <w:p w:rsidR="00286D1B" w:rsidRPr="00286D1B" w:rsidRDefault="00286D1B" w:rsidP="00286D1B">
      <w:pPr>
        <w:pStyle w:val="a4"/>
        <w:shd w:val="clear" w:color="auto" w:fill="auto"/>
        <w:tabs>
          <w:tab w:val="left" w:pos="788"/>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 </w:t>
      </w:r>
      <w:proofErr w:type="gramStart"/>
      <w:r w:rsidRPr="00286D1B">
        <w:rPr>
          <w:rFonts w:ascii="Times New Roman" w:hAnsi="Times New Roman" w:cs="Times New Roman"/>
          <w:sz w:val="28"/>
          <w:szCs w:val="28"/>
        </w:rPr>
        <w:t>совершивших</w:t>
      </w:r>
      <w:proofErr w:type="gramEnd"/>
      <w:r w:rsidRPr="00286D1B">
        <w:rPr>
          <w:rFonts w:ascii="Times New Roman" w:hAnsi="Times New Roman" w:cs="Times New Roman"/>
          <w:sz w:val="28"/>
          <w:szCs w:val="28"/>
        </w:rPr>
        <w:t xml:space="preserve"> административное правонарушение, систематически употребляющих спиртные напитки, наркотические и токсические вещества;</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  самовольно уходящих из семьи в возрасте до 16 лет или самовольно уходящих из специальных учебно-воспитательных учреждений;</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  </w:t>
      </w:r>
      <w:proofErr w:type="gramStart"/>
      <w:r w:rsidRPr="00286D1B">
        <w:rPr>
          <w:rFonts w:ascii="Times New Roman" w:hAnsi="Times New Roman" w:cs="Times New Roman"/>
          <w:sz w:val="28"/>
          <w:szCs w:val="28"/>
        </w:rPr>
        <w:t>совершивших</w:t>
      </w:r>
      <w:proofErr w:type="gramEnd"/>
      <w:r w:rsidRPr="00286D1B">
        <w:rPr>
          <w:rFonts w:ascii="Times New Roman" w:hAnsi="Times New Roman" w:cs="Times New Roman"/>
          <w:sz w:val="28"/>
          <w:szCs w:val="28"/>
        </w:rPr>
        <w:t xml:space="preserve"> проступки противоправной направленности, но не попадающих под нормы уголовного или административного законодательства;</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w:t>
      </w:r>
      <w:proofErr w:type="gramStart"/>
      <w:r w:rsidRPr="00286D1B">
        <w:rPr>
          <w:rFonts w:ascii="Times New Roman" w:hAnsi="Times New Roman" w:cs="Times New Roman"/>
          <w:sz w:val="28"/>
          <w:szCs w:val="28"/>
        </w:rPr>
        <w:t>-  систематически пропускающих занятия в образовательных учреждениях;</w:t>
      </w:r>
      <w:proofErr w:type="gramEnd"/>
    </w:p>
    <w:p w:rsidR="00286D1B" w:rsidRPr="00286D1B" w:rsidRDefault="00286D1B" w:rsidP="00286D1B">
      <w:pPr>
        <w:pStyle w:val="a4"/>
        <w:shd w:val="clear" w:color="auto" w:fill="auto"/>
        <w:tabs>
          <w:tab w:val="left" w:pos="817"/>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 воспитывающихся в семьях, где мать (отец) имеют отсрочку отбывания наказания в порядке ст. 82 УК РФ;</w:t>
      </w:r>
    </w:p>
    <w:p w:rsidR="00286D1B" w:rsidRPr="00286D1B" w:rsidRDefault="00286D1B" w:rsidP="00286D1B">
      <w:pPr>
        <w:pStyle w:val="a4"/>
        <w:shd w:val="clear" w:color="auto" w:fill="auto"/>
        <w:tabs>
          <w:tab w:val="left" w:pos="72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lastRenderedPageBreak/>
        <w:t xml:space="preserve">      </w:t>
      </w:r>
      <w:proofErr w:type="gramStart"/>
      <w:r w:rsidRPr="00286D1B">
        <w:rPr>
          <w:rFonts w:ascii="Times New Roman" w:hAnsi="Times New Roman" w:cs="Times New Roman"/>
          <w:sz w:val="28"/>
          <w:szCs w:val="28"/>
        </w:rPr>
        <w:t>- выявленных в местах, запрещенных для посещения детьми, а также в местах, запрещенных для посещения детьми в ночное время.</w:t>
      </w:r>
      <w:proofErr w:type="gramEnd"/>
    </w:p>
    <w:p w:rsidR="00286D1B" w:rsidRPr="00286D1B" w:rsidRDefault="00286D1B" w:rsidP="00286D1B">
      <w:pPr>
        <w:pStyle w:val="a4"/>
        <w:shd w:val="clear" w:color="auto" w:fill="auto"/>
        <w:tabs>
          <w:tab w:val="left" w:pos="851"/>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18.   Заслушивает на своих заседаниях:</w:t>
      </w:r>
    </w:p>
    <w:p w:rsidR="00286D1B" w:rsidRPr="00286D1B" w:rsidRDefault="00286D1B" w:rsidP="00286D1B">
      <w:pPr>
        <w:pStyle w:val="a4"/>
        <w:shd w:val="clear" w:color="auto" w:fill="auto"/>
        <w:tabs>
          <w:tab w:val="left" w:pos="544"/>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 2) родителей или иных законных представителей несовершеннолетних, перечисленных в п.17 Положения.</w:t>
      </w:r>
    </w:p>
    <w:p w:rsidR="00286D1B" w:rsidRPr="00286D1B" w:rsidRDefault="00286D1B" w:rsidP="00286D1B">
      <w:pPr>
        <w:pStyle w:val="a4"/>
        <w:shd w:val="clear" w:color="auto" w:fill="auto"/>
        <w:tabs>
          <w:tab w:val="left" w:pos="851"/>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19. Вносит предложения в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w:t>
      </w:r>
    </w:p>
    <w:p w:rsidR="00286D1B" w:rsidRPr="00286D1B" w:rsidRDefault="00286D1B" w:rsidP="00286D1B">
      <w:pPr>
        <w:pStyle w:val="a4"/>
        <w:shd w:val="clear" w:color="auto" w:fill="auto"/>
        <w:tabs>
          <w:tab w:val="left" w:pos="672"/>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  по организации летнего отдыха, досуга несовершеннолетних;</w:t>
      </w:r>
    </w:p>
    <w:p w:rsidR="00286D1B" w:rsidRPr="00286D1B" w:rsidRDefault="00286D1B" w:rsidP="00286D1B">
      <w:pPr>
        <w:pStyle w:val="a4"/>
        <w:shd w:val="clear" w:color="auto" w:fill="auto"/>
        <w:tabs>
          <w:tab w:val="left" w:pos="870"/>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2)  по проведению индивидуальной профилактической работы с несовершеннолетними;</w:t>
      </w:r>
    </w:p>
    <w:p w:rsidR="00286D1B" w:rsidRPr="00286D1B" w:rsidRDefault="00286D1B" w:rsidP="00286D1B">
      <w:pPr>
        <w:pStyle w:val="a4"/>
        <w:shd w:val="clear" w:color="auto" w:fill="auto"/>
        <w:tabs>
          <w:tab w:val="left" w:pos="74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3)  по устранению причин и условий, способствующих безнадзорности и антиобщественному поведению несовершеннолетних.</w:t>
      </w:r>
    </w:p>
    <w:p w:rsidR="00286D1B" w:rsidRPr="00286D1B" w:rsidRDefault="00286D1B" w:rsidP="00286D1B">
      <w:pPr>
        <w:pStyle w:val="a4"/>
        <w:shd w:val="clear" w:color="auto" w:fill="auto"/>
        <w:tabs>
          <w:tab w:val="left" w:pos="746"/>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20. Организовывает и проводит рейды в семьи, находящиеся в социально опасном положении.</w:t>
      </w:r>
    </w:p>
    <w:p w:rsidR="00286D1B" w:rsidRPr="00286D1B" w:rsidRDefault="00286D1B" w:rsidP="00286D1B">
      <w:pPr>
        <w:pStyle w:val="a4"/>
        <w:shd w:val="clear" w:color="auto" w:fill="auto"/>
        <w:tabs>
          <w:tab w:val="left" w:pos="885"/>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21. Составляет акты обследования семей, находящихся в социально опасном положении, для передачи в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w:t>
      </w:r>
    </w:p>
    <w:p w:rsidR="00286D1B" w:rsidRPr="00286D1B" w:rsidRDefault="00286D1B" w:rsidP="00286D1B">
      <w:pPr>
        <w:pStyle w:val="a4"/>
        <w:shd w:val="clear" w:color="auto" w:fill="auto"/>
        <w:tabs>
          <w:tab w:val="left" w:pos="890"/>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22.Участвует 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жительства и в общественных местах.</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23. Ведет социальные паспорта семей несовершеннолетних, перечисленных в п. 17 Положения, и семей, находящихся на ранней стадии семейного неблагополучия.</w:t>
      </w:r>
    </w:p>
    <w:p w:rsidR="00286D1B" w:rsidRPr="00286D1B" w:rsidRDefault="00286D1B" w:rsidP="00286D1B">
      <w:pPr>
        <w:pStyle w:val="a4"/>
        <w:shd w:val="clear" w:color="auto" w:fill="auto"/>
        <w:tabs>
          <w:tab w:val="left" w:pos="837"/>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24. Принимает участие в работе по пропаганде правовых знаний среди несовершеннолетних и родителей или иных законных представителей.</w:t>
      </w:r>
    </w:p>
    <w:p w:rsidR="00286D1B" w:rsidRPr="00286D1B" w:rsidRDefault="00286D1B" w:rsidP="00286D1B">
      <w:pPr>
        <w:pStyle w:val="a4"/>
        <w:shd w:val="clear" w:color="auto" w:fill="auto"/>
        <w:tabs>
          <w:tab w:val="left" w:pos="846"/>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25. Проводит информационно - разъяснительную работу с населением муниципального образования Шестаковский сельсовет Ташлинского района Оренбургской области (наглядная агитация, СМИ).</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r w:rsidRPr="00286D1B">
        <w:rPr>
          <w:rFonts w:ascii="Times New Roman" w:hAnsi="Times New Roman" w:cs="Times New Roman"/>
          <w:sz w:val="28"/>
          <w:szCs w:val="28"/>
        </w:rPr>
        <w:t xml:space="preserve">                                  </w:t>
      </w:r>
      <w:r w:rsidRPr="00286D1B">
        <w:rPr>
          <w:rFonts w:ascii="Times New Roman" w:hAnsi="Times New Roman" w:cs="Times New Roman"/>
          <w:b/>
          <w:sz w:val="28"/>
          <w:szCs w:val="28"/>
        </w:rPr>
        <w:t>Порядок деятельности ОКДН</w:t>
      </w: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26. Деятельность ОКДН планируется на год.</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27. План работы на год, утвержденный председателем ОКДН, направляется в </w:t>
      </w:r>
      <w:proofErr w:type="spellStart"/>
      <w:r w:rsidRPr="00286D1B">
        <w:rPr>
          <w:rFonts w:ascii="Times New Roman" w:hAnsi="Times New Roman" w:cs="Times New Roman"/>
          <w:sz w:val="28"/>
          <w:szCs w:val="28"/>
        </w:rPr>
        <w:t>КДНиЗП</w:t>
      </w:r>
      <w:proofErr w:type="spellEnd"/>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28. Заседания ОКДН проводятся по мере необходимости, но не реже одного раза в месяц.</w:t>
      </w:r>
    </w:p>
    <w:p w:rsidR="00286D1B" w:rsidRPr="00286D1B" w:rsidRDefault="00286D1B" w:rsidP="00286D1B">
      <w:pPr>
        <w:pStyle w:val="a4"/>
        <w:shd w:val="clear" w:color="auto" w:fill="auto"/>
        <w:tabs>
          <w:tab w:val="left" w:pos="880"/>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29.На заседания могут приглашаться другие лица, не являющиеся членами ОКДН.</w:t>
      </w:r>
    </w:p>
    <w:p w:rsidR="00286D1B" w:rsidRPr="00286D1B" w:rsidRDefault="00286D1B" w:rsidP="00286D1B">
      <w:pPr>
        <w:pStyle w:val="a4"/>
        <w:shd w:val="clear" w:color="auto" w:fill="auto"/>
        <w:tabs>
          <w:tab w:val="left" w:pos="846"/>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30. 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lastRenderedPageBreak/>
        <w:t>31. Повестка дня заседания ОКДН определяется председателем не позднее, чем за 3 дня до начала заседания. В повестке дня заседания ОКДН должны быть указаны:</w:t>
      </w:r>
    </w:p>
    <w:p w:rsidR="00286D1B" w:rsidRPr="00286D1B" w:rsidRDefault="00286D1B" w:rsidP="00286D1B">
      <w:pPr>
        <w:pStyle w:val="a4"/>
        <w:shd w:val="clear" w:color="auto" w:fill="auto"/>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 номер вопроса;</w:t>
      </w: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r w:rsidRPr="00286D1B">
        <w:rPr>
          <w:rFonts w:ascii="Times New Roman" w:hAnsi="Times New Roman" w:cs="Times New Roman"/>
          <w:sz w:val="28"/>
          <w:szCs w:val="28"/>
        </w:rPr>
        <w:t>2) наименование вопроса;</w:t>
      </w:r>
    </w:p>
    <w:p w:rsidR="00286D1B" w:rsidRPr="00286D1B" w:rsidRDefault="00286D1B" w:rsidP="00286D1B">
      <w:pPr>
        <w:pStyle w:val="NoSpacing"/>
        <w:rPr>
          <w:rFonts w:ascii="Times New Roman" w:hAnsi="Times New Roman" w:cs="Times New Roman"/>
          <w:sz w:val="28"/>
          <w:szCs w:val="28"/>
        </w:rPr>
      </w:pPr>
      <w:r w:rsidRPr="00286D1B">
        <w:rPr>
          <w:rFonts w:ascii="Times New Roman" w:hAnsi="Times New Roman" w:cs="Times New Roman"/>
          <w:sz w:val="28"/>
          <w:szCs w:val="28"/>
        </w:rPr>
        <w:t>3) кем инициирован вопрос.</w:t>
      </w:r>
    </w:p>
    <w:p w:rsidR="00286D1B" w:rsidRPr="00286D1B" w:rsidRDefault="00286D1B" w:rsidP="00286D1B">
      <w:pPr>
        <w:pStyle w:val="NoSpacing"/>
        <w:ind w:firstLine="851"/>
        <w:jc w:val="both"/>
        <w:rPr>
          <w:rFonts w:ascii="Times New Roman" w:hAnsi="Times New Roman" w:cs="Times New Roman"/>
          <w:sz w:val="28"/>
          <w:szCs w:val="28"/>
        </w:rPr>
      </w:pPr>
      <w:r w:rsidRPr="00286D1B">
        <w:rPr>
          <w:rFonts w:ascii="Times New Roman" w:hAnsi="Times New Roman" w:cs="Times New Roman"/>
          <w:sz w:val="28"/>
          <w:szCs w:val="28"/>
        </w:rPr>
        <w:t>32. Члены ОКДН обязаны присутствовать на заседании комиссии. О невозможности присутствовать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286D1B" w:rsidRPr="00286D1B" w:rsidRDefault="00286D1B" w:rsidP="00286D1B">
      <w:pPr>
        <w:pStyle w:val="a4"/>
        <w:shd w:val="clear" w:color="auto" w:fill="auto"/>
        <w:tabs>
          <w:tab w:val="left" w:pos="788"/>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33.Заседание проводит председатель ОКДН.</w:t>
      </w:r>
      <w:r w:rsidRPr="00286D1B">
        <w:rPr>
          <w:rStyle w:val="13"/>
          <w:iCs/>
          <w:sz w:val="28"/>
          <w:szCs w:val="28"/>
        </w:rPr>
        <w:t xml:space="preserve"> </w:t>
      </w:r>
    </w:p>
    <w:p w:rsidR="00286D1B" w:rsidRPr="00286D1B" w:rsidRDefault="00286D1B" w:rsidP="00286D1B">
      <w:pPr>
        <w:pStyle w:val="a4"/>
        <w:shd w:val="clear" w:color="auto" w:fill="auto"/>
        <w:tabs>
          <w:tab w:val="left" w:pos="884"/>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34.Протокол заседания ОКДН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286D1B" w:rsidRPr="00286D1B" w:rsidRDefault="00286D1B" w:rsidP="00286D1B">
      <w:pPr>
        <w:pStyle w:val="a4"/>
        <w:shd w:val="clear" w:color="auto" w:fill="auto"/>
        <w:tabs>
          <w:tab w:val="left" w:pos="850"/>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35. Записи во время заседаний ОКДН, сбор материалов и подготовка текста протокола возлагаются на секретаря ОКДН. </w:t>
      </w:r>
    </w:p>
    <w:p w:rsidR="00286D1B" w:rsidRPr="00286D1B" w:rsidRDefault="00286D1B" w:rsidP="00286D1B">
      <w:pPr>
        <w:pStyle w:val="a4"/>
        <w:shd w:val="clear" w:color="auto" w:fill="auto"/>
        <w:tabs>
          <w:tab w:val="left" w:pos="788"/>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36. В протоколе должны быть указаны:</w:t>
      </w:r>
    </w:p>
    <w:p w:rsidR="00286D1B" w:rsidRPr="00286D1B" w:rsidRDefault="00286D1B" w:rsidP="00286D1B">
      <w:pPr>
        <w:pStyle w:val="a4"/>
        <w:shd w:val="clear" w:color="auto" w:fill="auto"/>
        <w:tabs>
          <w:tab w:val="left" w:pos="698"/>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дата и место заседания; </w:t>
      </w:r>
    </w:p>
    <w:p w:rsidR="00286D1B" w:rsidRPr="00286D1B" w:rsidRDefault="00286D1B" w:rsidP="00286D1B">
      <w:pPr>
        <w:pStyle w:val="a4"/>
        <w:shd w:val="clear" w:color="auto" w:fill="auto"/>
        <w:tabs>
          <w:tab w:val="left" w:pos="70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состав присутствующих членов ОКДН, приглашённых лиц; </w:t>
      </w:r>
    </w:p>
    <w:p w:rsidR="00286D1B" w:rsidRPr="00286D1B" w:rsidRDefault="00286D1B" w:rsidP="00286D1B">
      <w:pPr>
        <w:pStyle w:val="a4"/>
        <w:shd w:val="clear" w:color="auto" w:fill="auto"/>
        <w:tabs>
          <w:tab w:val="left" w:pos="70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содержание рассматриваемых материалов;</w:t>
      </w:r>
    </w:p>
    <w:p w:rsidR="00286D1B" w:rsidRPr="00286D1B" w:rsidRDefault="00286D1B" w:rsidP="00286D1B">
      <w:pPr>
        <w:pStyle w:val="a4"/>
        <w:shd w:val="clear" w:color="auto" w:fill="auto"/>
        <w:tabs>
          <w:tab w:val="left" w:pos="908"/>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286D1B" w:rsidRPr="00286D1B" w:rsidRDefault="00286D1B" w:rsidP="00286D1B">
      <w:pPr>
        <w:pStyle w:val="a4"/>
        <w:shd w:val="clear" w:color="auto" w:fill="auto"/>
        <w:tabs>
          <w:tab w:val="left" w:pos="750"/>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сведения о явке лиц, участвующих в заседании, разъяснении им их прав и обязанностей;</w:t>
      </w:r>
    </w:p>
    <w:p w:rsidR="00286D1B" w:rsidRPr="00286D1B" w:rsidRDefault="00286D1B" w:rsidP="00286D1B">
      <w:pPr>
        <w:pStyle w:val="a4"/>
        <w:shd w:val="clear" w:color="auto" w:fill="auto"/>
        <w:tabs>
          <w:tab w:val="left" w:pos="82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сведения об извещении отсутствующих лиц в установленном порядке;</w:t>
      </w:r>
    </w:p>
    <w:p w:rsidR="00286D1B" w:rsidRPr="00286D1B" w:rsidRDefault="00286D1B" w:rsidP="00286D1B">
      <w:pPr>
        <w:pStyle w:val="a4"/>
        <w:shd w:val="clear" w:color="auto" w:fill="auto"/>
        <w:tabs>
          <w:tab w:val="left" w:pos="70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справки, выступления, аналитические материалы;</w:t>
      </w:r>
    </w:p>
    <w:p w:rsidR="00286D1B" w:rsidRPr="00286D1B" w:rsidRDefault="00286D1B" w:rsidP="00286D1B">
      <w:pPr>
        <w:pStyle w:val="a4"/>
        <w:shd w:val="clear" w:color="auto" w:fill="auto"/>
        <w:tabs>
          <w:tab w:val="left" w:pos="740"/>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сведения о принятии на заседании ОКДН решении с указанием лиц, ответственных за исполнение и сроков исполнения.</w:t>
      </w:r>
    </w:p>
    <w:p w:rsidR="00286D1B" w:rsidRPr="00286D1B" w:rsidRDefault="00286D1B" w:rsidP="00286D1B">
      <w:pPr>
        <w:pStyle w:val="a4"/>
        <w:numPr>
          <w:ilvl w:val="0"/>
          <w:numId w:val="3"/>
        </w:numPr>
        <w:shd w:val="clear" w:color="auto" w:fill="auto"/>
        <w:tabs>
          <w:tab w:val="left" w:pos="879"/>
        </w:tabs>
        <w:spacing w:after="0" w:line="240" w:lineRule="auto"/>
        <w:ind w:left="0" w:firstLine="851"/>
        <w:jc w:val="both"/>
        <w:rPr>
          <w:rFonts w:ascii="Times New Roman" w:hAnsi="Times New Roman" w:cs="Times New Roman"/>
          <w:sz w:val="28"/>
          <w:szCs w:val="28"/>
        </w:rPr>
      </w:pPr>
      <w:r w:rsidRPr="00286D1B">
        <w:rPr>
          <w:rFonts w:ascii="Times New Roman" w:hAnsi="Times New Roman" w:cs="Times New Roman"/>
          <w:sz w:val="28"/>
          <w:szCs w:val="28"/>
        </w:rPr>
        <w:t>Решения ОКДН являются итоговым документом, оформляются* письменно и подписываются председателем ОКДН.</w:t>
      </w:r>
    </w:p>
    <w:p w:rsidR="00286D1B" w:rsidRPr="00286D1B" w:rsidRDefault="00286D1B" w:rsidP="00286D1B">
      <w:pPr>
        <w:pStyle w:val="a4"/>
        <w:numPr>
          <w:ilvl w:val="0"/>
          <w:numId w:val="3"/>
        </w:numPr>
        <w:shd w:val="clear" w:color="auto" w:fill="auto"/>
        <w:tabs>
          <w:tab w:val="left" w:pos="826"/>
        </w:tabs>
        <w:spacing w:after="0" w:line="240" w:lineRule="auto"/>
        <w:ind w:left="0"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Решения ОКДН направляются в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соответствующие органы, учреждения, общественные организации для принятия мер.</w:t>
      </w:r>
    </w:p>
    <w:p w:rsidR="00286D1B" w:rsidRPr="00286D1B" w:rsidRDefault="00286D1B" w:rsidP="00286D1B">
      <w:pPr>
        <w:pStyle w:val="a4"/>
        <w:shd w:val="clear" w:color="auto" w:fill="auto"/>
        <w:tabs>
          <w:tab w:val="left" w:pos="826"/>
        </w:tabs>
        <w:spacing w:after="0" w:line="240" w:lineRule="auto"/>
        <w:jc w:val="both"/>
        <w:rPr>
          <w:rFonts w:ascii="Times New Roman" w:hAnsi="Times New Roman" w:cs="Times New Roman"/>
          <w:sz w:val="28"/>
          <w:szCs w:val="28"/>
        </w:rPr>
      </w:pPr>
    </w:p>
    <w:p w:rsidR="00286D1B" w:rsidRPr="00286D1B" w:rsidRDefault="00286D1B" w:rsidP="00286D1B">
      <w:pPr>
        <w:pStyle w:val="a4"/>
        <w:shd w:val="clear" w:color="auto" w:fill="auto"/>
        <w:spacing w:after="0" w:line="240" w:lineRule="auto"/>
        <w:jc w:val="both"/>
        <w:rPr>
          <w:rFonts w:ascii="Times New Roman" w:hAnsi="Times New Roman" w:cs="Times New Roman"/>
          <w:b/>
          <w:sz w:val="28"/>
          <w:szCs w:val="28"/>
        </w:rPr>
      </w:pPr>
      <w:r w:rsidRPr="00286D1B">
        <w:rPr>
          <w:rFonts w:ascii="Times New Roman" w:hAnsi="Times New Roman" w:cs="Times New Roman"/>
          <w:sz w:val="28"/>
          <w:szCs w:val="28"/>
        </w:rPr>
        <w:t xml:space="preserve">      </w:t>
      </w:r>
      <w:r w:rsidRPr="00286D1B">
        <w:rPr>
          <w:rFonts w:ascii="Times New Roman" w:hAnsi="Times New Roman" w:cs="Times New Roman"/>
          <w:b/>
          <w:sz w:val="28"/>
          <w:szCs w:val="28"/>
        </w:rPr>
        <w:t>Полномочия председателя ОКДН, секретаря ОКДН, иных членов ОКДН</w:t>
      </w:r>
    </w:p>
    <w:p w:rsidR="00286D1B" w:rsidRPr="00286D1B" w:rsidRDefault="00286D1B" w:rsidP="00286D1B">
      <w:pPr>
        <w:pStyle w:val="a4"/>
        <w:numPr>
          <w:ilvl w:val="0"/>
          <w:numId w:val="3"/>
        </w:numPr>
        <w:shd w:val="clear" w:color="auto" w:fill="auto"/>
        <w:tabs>
          <w:tab w:val="left" w:pos="788"/>
        </w:tabs>
        <w:spacing w:after="0" w:line="240" w:lineRule="auto"/>
        <w:ind w:left="0" w:firstLine="851"/>
        <w:jc w:val="both"/>
        <w:rPr>
          <w:rFonts w:ascii="Times New Roman" w:hAnsi="Times New Roman" w:cs="Times New Roman"/>
          <w:sz w:val="28"/>
          <w:szCs w:val="28"/>
        </w:rPr>
      </w:pPr>
      <w:r w:rsidRPr="00286D1B">
        <w:rPr>
          <w:rFonts w:ascii="Times New Roman" w:hAnsi="Times New Roman" w:cs="Times New Roman"/>
          <w:sz w:val="28"/>
          <w:szCs w:val="28"/>
        </w:rPr>
        <w:t>Председатель ОКДН:</w:t>
      </w:r>
    </w:p>
    <w:p w:rsidR="00286D1B" w:rsidRPr="00286D1B" w:rsidRDefault="00286D1B" w:rsidP="00286D1B">
      <w:pPr>
        <w:pStyle w:val="a4"/>
        <w:shd w:val="clear" w:color="auto" w:fill="auto"/>
        <w:tabs>
          <w:tab w:val="left" w:pos="702"/>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 руководит деятельностью ОКДН;</w:t>
      </w:r>
    </w:p>
    <w:p w:rsidR="00286D1B" w:rsidRPr="00286D1B" w:rsidRDefault="00286D1B" w:rsidP="00286D1B">
      <w:pPr>
        <w:pStyle w:val="a4"/>
        <w:shd w:val="clear" w:color="auto" w:fill="auto"/>
        <w:tabs>
          <w:tab w:val="left" w:pos="70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2) принимает участие в заседании ОКДН с правом решающего голоса;</w:t>
      </w:r>
    </w:p>
    <w:p w:rsidR="00286D1B" w:rsidRPr="00286D1B" w:rsidRDefault="00286D1B" w:rsidP="00286D1B">
      <w:pPr>
        <w:pStyle w:val="a4"/>
        <w:shd w:val="clear" w:color="auto" w:fill="auto"/>
        <w:tabs>
          <w:tab w:val="left" w:pos="702"/>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3) распределяет обязанности между членами ОКДН;</w:t>
      </w:r>
    </w:p>
    <w:p w:rsidR="00286D1B" w:rsidRPr="00286D1B" w:rsidRDefault="00286D1B" w:rsidP="00286D1B">
      <w:pPr>
        <w:pStyle w:val="a4"/>
        <w:shd w:val="clear" w:color="auto" w:fill="auto"/>
        <w:tabs>
          <w:tab w:val="left" w:pos="70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4) определяет дату проведения заседания;</w:t>
      </w:r>
    </w:p>
    <w:p w:rsidR="00286D1B" w:rsidRPr="00286D1B" w:rsidRDefault="00286D1B" w:rsidP="00286D1B">
      <w:pPr>
        <w:pStyle w:val="a4"/>
        <w:shd w:val="clear" w:color="auto" w:fill="auto"/>
        <w:tabs>
          <w:tab w:val="left" w:pos="702"/>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5) утверждает повестку заседания ОКДН;</w:t>
      </w:r>
    </w:p>
    <w:p w:rsidR="00286D1B" w:rsidRPr="00286D1B" w:rsidRDefault="00286D1B" w:rsidP="00286D1B">
      <w:pPr>
        <w:pStyle w:val="a4"/>
        <w:shd w:val="clear" w:color="auto" w:fill="auto"/>
        <w:tabs>
          <w:tab w:val="left" w:pos="832"/>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6) председательствует на заседании ОКДН, либо поручает ведение заседания члену ОКДН;</w:t>
      </w:r>
    </w:p>
    <w:p w:rsidR="00286D1B" w:rsidRPr="00286D1B" w:rsidRDefault="00286D1B" w:rsidP="00286D1B">
      <w:pPr>
        <w:pStyle w:val="a4"/>
        <w:shd w:val="clear" w:color="auto" w:fill="auto"/>
        <w:tabs>
          <w:tab w:val="left" w:pos="751"/>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7) утверждает план работы ОКДН;</w:t>
      </w:r>
    </w:p>
    <w:p w:rsidR="00286D1B" w:rsidRPr="00286D1B" w:rsidRDefault="00286D1B" w:rsidP="00286D1B">
      <w:pPr>
        <w:pStyle w:val="a4"/>
        <w:shd w:val="clear" w:color="auto" w:fill="auto"/>
        <w:tabs>
          <w:tab w:val="left" w:pos="751"/>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8) контролирует исполнение плана работы ОКДН;</w:t>
      </w:r>
    </w:p>
    <w:p w:rsidR="00286D1B" w:rsidRPr="00286D1B" w:rsidRDefault="00286D1B" w:rsidP="00286D1B">
      <w:pPr>
        <w:pStyle w:val="a4"/>
        <w:shd w:val="clear" w:color="auto" w:fill="auto"/>
        <w:tabs>
          <w:tab w:val="left" w:pos="75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lastRenderedPageBreak/>
        <w:t>9) подписывает решения, принятые на заседаниях ОКДН;</w:t>
      </w:r>
    </w:p>
    <w:p w:rsidR="00286D1B" w:rsidRPr="00286D1B" w:rsidRDefault="00286D1B" w:rsidP="00286D1B">
      <w:pPr>
        <w:pStyle w:val="a4"/>
        <w:shd w:val="clear" w:color="auto" w:fill="auto"/>
        <w:tabs>
          <w:tab w:val="left" w:pos="833"/>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10) решает иные вопросы, предусмотренные настоящим Положением.</w:t>
      </w:r>
    </w:p>
    <w:p w:rsidR="00286D1B" w:rsidRPr="00286D1B" w:rsidRDefault="00286D1B" w:rsidP="00286D1B">
      <w:pPr>
        <w:pStyle w:val="a4"/>
        <w:shd w:val="clear" w:color="auto" w:fill="auto"/>
        <w:tabs>
          <w:tab w:val="left" w:pos="833"/>
        </w:tabs>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 xml:space="preserve">39(а). Заместитель председателя ОКДН, в отсутствие председателя ОКДН, исполняет обязанности председателя ОКДН.  </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40. Секретарь ОКДН:</w:t>
      </w:r>
    </w:p>
    <w:p w:rsidR="00286D1B" w:rsidRPr="00286D1B" w:rsidRDefault="00286D1B" w:rsidP="00286D1B">
      <w:pPr>
        <w:pStyle w:val="a4"/>
        <w:shd w:val="clear" w:color="auto" w:fill="auto"/>
        <w:tabs>
          <w:tab w:val="left" w:pos="737"/>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 подчиняется непосредственно председателю ОКДН;</w:t>
      </w:r>
    </w:p>
    <w:p w:rsidR="00286D1B" w:rsidRPr="00286D1B" w:rsidRDefault="00286D1B" w:rsidP="00286D1B">
      <w:pPr>
        <w:pStyle w:val="a4"/>
        <w:shd w:val="clear" w:color="auto" w:fill="auto"/>
        <w:tabs>
          <w:tab w:val="left" w:pos="75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2) принимает участие в заседании ОКДН с правом решающего голоса;</w:t>
      </w:r>
    </w:p>
    <w:p w:rsidR="00286D1B" w:rsidRPr="00286D1B" w:rsidRDefault="00286D1B" w:rsidP="00286D1B">
      <w:pPr>
        <w:pStyle w:val="a4"/>
        <w:shd w:val="clear" w:color="auto" w:fill="auto"/>
        <w:tabs>
          <w:tab w:val="left" w:pos="761"/>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3) формирует повестку заседания ОКДН;</w:t>
      </w:r>
    </w:p>
    <w:p w:rsidR="00286D1B" w:rsidRPr="00286D1B" w:rsidRDefault="00286D1B" w:rsidP="00286D1B">
      <w:pPr>
        <w:pStyle w:val="a4"/>
        <w:shd w:val="clear" w:color="auto" w:fill="auto"/>
        <w:tabs>
          <w:tab w:val="left" w:pos="755"/>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4) организует планирование текущей работы ОКДН, составление планов по профилактике безнадзорности и правонарушений несовершеннолетних;</w:t>
      </w:r>
    </w:p>
    <w:p w:rsidR="00286D1B" w:rsidRPr="00286D1B" w:rsidRDefault="00286D1B" w:rsidP="00286D1B">
      <w:pPr>
        <w:pStyle w:val="a4"/>
        <w:shd w:val="clear" w:color="auto" w:fill="auto"/>
        <w:tabs>
          <w:tab w:val="left" w:pos="75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5) ведет делопроизводство ОКДН;</w:t>
      </w:r>
    </w:p>
    <w:p w:rsidR="00286D1B" w:rsidRPr="00286D1B" w:rsidRDefault="00286D1B" w:rsidP="00286D1B">
      <w:pPr>
        <w:pStyle w:val="a4"/>
        <w:shd w:val="clear" w:color="auto" w:fill="auto"/>
        <w:tabs>
          <w:tab w:val="left" w:pos="84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6) 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муниципальном образовании Шестаковский сельсовет Ташлинского района Оренбургской области;</w:t>
      </w:r>
    </w:p>
    <w:p w:rsidR="00286D1B" w:rsidRPr="00286D1B" w:rsidRDefault="00286D1B" w:rsidP="00286D1B">
      <w:pPr>
        <w:pStyle w:val="a4"/>
        <w:shd w:val="clear" w:color="auto" w:fill="auto"/>
        <w:tabs>
          <w:tab w:val="left" w:pos="851"/>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7) обеспечивает ежемесячное информирование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о результатах проведенной ОКДН работы;</w:t>
      </w:r>
    </w:p>
    <w:p w:rsidR="00286D1B" w:rsidRPr="00286D1B" w:rsidRDefault="00286D1B" w:rsidP="00286D1B">
      <w:pPr>
        <w:pStyle w:val="a4"/>
        <w:shd w:val="clear" w:color="auto" w:fill="auto"/>
        <w:tabs>
          <w:tab w:val="left" w:pos="798"/>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8) оказывает содействие ответственному секретарю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xml:space="preserve"> в организации выездного заседания </w:t>
      </w:r>
      <w:proofErr w:type="spellStart"/>
      <w:r w:rsidRPr="00286D1B">
        <w:rPr>
          <w:rFonts w:ascii="Times New Roman" w:hAnsi="Times New Roman" w:cs="Times New Roman"/>
          <w:sz w:val="28"/>
          <w:szCs w:val="28"/>
        </w:rPr>
        <w:t>КДНиЗП</w:t>
      </w:r>
      <w:proofErr w:type="spellEnd"/>
      <w:r w:rsidRPr="00286D1B">
        <w:rPr>
          <w:rFonts w:ascii="Times New Roman" w:hAnsi="Times New Roman" w:cs="Times New Roman"/>
          <w:sz w:val="28"/>
          <w:szCs w:val="28"/>
        </w:rPr>
        <w:t>, проводимого на территории подведомственности ОКДН:</w:t>
      </w:r>
    </w:p>
    <w:p w:rsidR="00286D1B" w:rsidRPr="00286D1B" w:rsidRDefault="00286D1B" w:rsidP="00286D1B">
      <w:pPr>
        <w:pStyle w:val="a4"/>
        <w:shd w:val="clear" w:color="auto" w:fill="auto"/>
        <w:tabs>
          <w:tab w:val="left" w:pos="995"/>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8.1) оповещает членов ОКДН о дате заседания, рассматриваемых вопросах;</w:t>
      </w:r>
    </w:p>
    <w:p w:rsidR="00286D1B" w:rsidRPr="00286D1B" w:rsidRDefault="00286D1B" w:rsidP="00286D1B">
      <w:pPr>
        <w:pStyle w:val="a4"/>
        <w:shd w:val="clear" w:color="auto" w:fill="auto"/>
        <w:tabs>
          <w:tab w:val="left" w:pos="900"/>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8.2) обеспечивает приглашение граждан по рассматриваемым вопросам;</w:t>
      </w:r>
    </w:p>
    <w:p w:rsidR="00286D1B" w:rsidRPr="00286D1B" w:rsidRDefault="00286D1B" w:rsidP="00286D1B">
      <w:pPr>
        <w:pStyle w:val="a4"/>
        <w:shd w:val="clear" w:color="auto" w:fill="auto"/>
        <w:tabs>
          <w:tab w:val="left" w:pos="779"/>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9) 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286D1B" w:rsidRPr="00286D1B" w:rsidRDefault="00286D1B" w:rsidP="00286D1B">
      <w:pPr>
        <w:pStyle w:val="a4"/>
        <w:shd w:val="clear" w:color="auto" w:fill="auto"/>
        <w:tabs>
          <w:tab w:val="left" w:pos="838"/>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 xml:space="preserve">10) осуществляет </w:t>
      </w:r>
      <w:proofErr w:type="gramStart"/>
      <w:r w:rsidRPr="00286D1B">
        <w:rPr>
          <w:rFonts w:ascii="Times New Roman" w:hAnsi="Times New Roman" w:cs="Times New Roman"/>
          <w:sz w:val="28"/>
          <w:szCs w:val="28"/>
        </w:rPr>
        <w:t>контроль за</w:t>
      </w:r>
      <w:proofErr w:type="gramEnd"/>
      <w:r w:rsidRPr="00286D1B">
        <w:rPr>
          <w:rFonts w:ascii="Times New Roman" w:hAnsi="Times New Roman" w:cs="Times New Roman"/>
          <w:sz w:val="28"/>
          <w:szCs w:val="28"/>
        </w:rPr>
        <w:t xml:space="preserve"> выполнением принятых решений ОКДН.</w:t>
      </w:r>
    </w:p>
    <w:p w:rsidR="00286D1B" w:rsidRPr="00286D1B" w:rsidRDefault="00286D1B" w:rsidP="00286D1B">
      <w:pPr>
        <w:pStyle w:val="a4"/>
        <w:shd w:val="clear" w:color="auto" w:fill="auto"/>
        <w:spacing w:after="0" w:line="240" w:lineRule="auto"/>
        <w:ind w:firstLine="851"/>
        <w:jc w:val="both"/>
        <w:rPr>
          <w:rFonts w:ascii="Times New Roman" w:hAnsi="Times New Roman" w:cs="Times New Roman"/>
          <w:sz w:val="28"/>
          <w:szCs w:val="28"/>
        </w:rPr>
      </w:pPr>
      <w:r w:rsidRPr="00286D1B">
        <w:rPr>
          <w:rFonts w:ascii="Times New Roman" w:hAnsi="Times New Roman" w:cs="Times New Roman"/>
          <w:sz w:val="28"/>
          <w:szCs w:val="28"/>
        </w:rPr>
        <w:t>41. Члены ОКДН:</w:t>
      </w:r>
    </w:p>
    <w:p w:rsidR="00286D1B" w:rsidRPr="00286D1B" w:rsidRDefault="00286D1B" w:rsidP="00286D1B">
      <w:pPr>
        <w:pStyle w:val="a4"/>
        <w:shd w:val="clear" w:color="auto" w:fill="auto"/>
        <w:tabs>
          <w:tab w:val="left" w:pos="737"/>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1) исполняют поручения председателя ОКДН;</w:t>
      </w:r>
    </w:p>
    <w:p w:rsidR="00286D1B" w:rsidRPr="00286D1B" w:rsidRDefault="00286D1B" w:rsidP="00286D1B">
      <w:pPr>
        <w:pStyle w:val="a4"/>
        <w:shd w:val="clear" w:color="auto" w:fill="auto"/>
        <w:tabs>
          <w:tab w:val="left" w:pos="798"/>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2) вносят свои предложения по включению вопросов в повестку дня заседаний ОКДН;</w:t>
      </w:r>
    </w:p>
    <w:p w:rsidR="00286D1B" w:rsidRPr="00286D1B" w:rsidRDefault="00286D1B" w:rsidP="00286D1B">
      <w:pPr>
        <w:pStyle w:val="a4"/>
        <w:shd w:val="clear" w:color="auto" w:fill="auto"/>
        <w:tabs>
          <w:tab w:val="left" w:pos="756"/>
        </w:tabs>
        <w:spacing w:after="0" w:line="240" w:lineRule="auto"/>
        <w:jc w:val="both"/>
        <w:rPr>
          <w:rFonts w:ascii="Times New Roman" w:hAnsi="Times New Roman" w:cs="Times New Roman"/>
          <w:sz w:val="28"/>
          <w:szCs w:val="28"/>
        </w:rPr>
      </w:pPr>
      <w:r w:rsidRPr="00286D1B">
        <w:rPr>
          <w:rFonts w:ascii="Times New Roman" w:hAnsi="Times New Roman" w:cs="Times New Roman"/>
          <w:sz w:val="28"/>
          <w:szCs w:val="28"/>
        </w:rPr>
        <w:t>3) принимают участие в заседании ОКДН с правом решающего голоса;</w:t>
      </w:r>
    </w:p>
    <w:p w:rsidR="00286D1B" w:rsidRPr="00286D1B" w:rsidRDefault="00286D1B" w:rsidP="00286D1B">
      <w:pPr>
        <w:pStyle w:val="a4"/>
        <w:shd w:val="clear" w:color="auto" w:fill="auto"/>
        <w:tabs>
          <w:tab w:val="left" w:pos="798"/>
        </w:tabs>
        <w:spacing w:after="0" w:line="240" w:lineRule="auto"/>
        <w:jc w:val="both"/>
        <w:rPr>
          <w:rFonts w:ascii="Times New Roman" w:hAnsi="Times New Roman" w:cs="Times New Roman"/>
          <w:sz w:val="28"/>
          <w:szCs w:val="28"/>
        </w:rPr>
      </w:pPr>
      <w:proofErr w:type="gramStart"/>
      <w:r w:rsidRPr="00286D1B">
        <w:rPr>
          <w:rFonts w:ascii="Times New Roman" w:hAnsi="Times New Roman" w:cs="Times New Roman"/>
          <w:sz w:val="28"/>
          <w:szCs w:val="28"/>
        </w:rPr>
        <w:t>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rsidR="00286D1B" w:rsidRPr="00286D1B" w:rsidRDefault="00286D1B" w:rsidP="00286D1B">
      <w:pPr>
        <w:jc w:val="both"/>
        <w:rPr>
          <w:rFonts w:ascii="Times New Roman" w:hAnsi="Times New Roman" w:cs="Times New Roman"/>
          <w:sz w:val="28"/>
          <w:szCs w:val="28"/>
        </w:rPr>
      </w:pPr>
    </w:p>
    <w:p w:rsidR="00286D1B" w:rsidRPr="00286D1B" w:rsidRDefault="00286D1B" w:rsidP="00286D1B">
      <w:pPr>
        <w:jc w:val="both"/>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Pr="00286D1B" w:rsidRDefault="00286D1B" w:rsidP="00286D1B">
      <w:pPr>
        <w:rPr>
          <w:rFonts w:ascii="Times New Roman" w:hAnsi="Times New Roman" w:cs="Times New Roman"/>
          <w:sz w:val="28"/>
          <w:szCs w:val="28"/>
        </w:rPr>
      </w:pPr>
    </w:p>
    <w:p w:rsidR="00286D1B" w:rsidRDefault="00286D1B" w:rsidP="00286D1B">
      <w:pPr>
        <w:rPr>
          <w:rFonts w:ascii="Times New Roman" w:hAnsi="Times New Roman" w:cs="Times New Roman"/>
          <w:sz w:val="28"/>
          <w:szCs w:val="28"/>
        </w:rPr>
      </w:pPr>
    </w:p>
    <w:p w:rsidR="00286D1B" w:rsidRDefault="00286D1B" w:rsidP="00286D1B">
      <w:pPr>
        <w:rPr>
          <w:rFonts w:ascii="Times New Roman" w:hAnsi="Times New Roman" w:cs="Times New Roman"/>
          <w:sz w:val="28"/>
          <w:szCs w:val="28"/>
        </w:rPr>
      </w:pPr>
    </w:p>
    <w:p w:rsidR="00286D1B" w:rsidRDefault="00286D1B" w:rsidP="00286D1B">
      <w:pPr>
        <w:rPr>
          <w:rFonts w:ascii="Times New Roman" w:hAnsi="Times New Roman" w:cs="Times New Roman"/>
          <w:sz w:val="28"/>
          <w:szCs w:val="28"/>
        </w:rPr>
      </w:pPr>
    </w:p>
    <w:p w:rsidR="005955B9" w:rsidRDefault="005955B9" w:rsidP="00286D1B">
      <w:pPr>
        <w:rPr>
          <w:rFonts w:ascii="Times New Roman" w:hAnsi="Times New Roman" w:cs="Times New Roman"/>
          <w:sz w:val="28"/>
          <w:szCs w:val="28"/>
        </w:rPr>
      </w:pPr>
    </w:p>
    <w:p w:rsidR="005955B9" w:rsidRDefault="005955B9" w:rsidP="00286D1B">
      <w:pPr>
        <w:rPr>
          <w:rFonts w:ascii="Times New Roman" w:hAnsi="Times New Roman" w:cs="Times New Roman"/>
          <w:sz w:val="28"/>
          <w:szCs w:val="28"/>
        </w:rPr>
      </w:pPr>
    </w:p>
    <w:p w:rsidR="005955B9" w:rsidRDefault="005955B9" w:rsidP="00286D1B">
      <w:pPr>
        <w:rPr>
          <w:rFonts w:ascii="Times New Roman" w:hAnsi="Times New Roman" w:cs="Times New Roman"/>
          <w:sz w:val="28"/>
          <w:szCs w:val="28"/>
        </w:rPr>
      </w:pPr>
    </w:p>
    <w:p w:rsidR="005955B9" w:rsidRDefault="005955B9" w:rsidP="00286D1B">
      <w:pPr>
        <w:rPr>
          <w:rFonts w:ascii="Times New Roman" w:hAnsi="Times New Roman" w:cs="Times New Roman"/>
          <w:sz w:val="28"/>
          <w:szCs w:val="28"/>
        </w:rPr>
      </w:pPr>
    </w:p>
    <w:p w:rsidR="005955B9" w:rsidRDefault="005955B9" w:rsidP="00286D1B">
      <w:pPr>
        <w:rPr>
          <w:rFonts w:ascii="Times New Roman" w:hAnsi="Times New Roman" w:cs="Times New Roman"/>
          <w:sz w:val="28"/>
          <w:szCs w:val="28"/>
        </w:rPr>
      </w:pPr>
    </w:p>
    <w:p w:rsidR="00286D1B" w:rsidRDefault="00286D1B" w:rsidP="00286D1B">
      <w:pPr>
        <w:rPr>
          <w:rFonts w:ascii="Times New Roman" w:hAnsi="Times New Roman" w:cs="Times New Roman"/>
          <w:sz w:val="28"/>
          <w:szCs w:val="28"/>
        </w:rPr>
      </w:pPr>
    </w:p>
    <w:p w:rsidR="00286D1B" w:rsidRDefault="00286D1B" w:rsidP="00286D1B">
      <w:pPr>
        <w:rPr>
          <w:rFonts w:ascii="Times New Roman" w:hAnsi="Times New Roman" w:cs="Times New Roman"/>
          <w:sz w:val="28"/>
          <w:szCs w:val="28"/>
        </w:rPr>
      </w:pPr>
    </w:p>
    <w:p w:rsidR="00286D1B" w:rsidRDefault="00286D1B" w:rsidP="00286D1B">
      <w:pPr>
        <w:rPr>
          <w:rFonts w:ascii="Times New Roman" w:hAnsi="Times New Roman" w:cs="Times New Roman"/>
          <w:sz w:val="28"/>
          <w:szCs w:val="28"/>
        </w:rPr>
      </w:pPr>
    </w:p>
    <w:p w:rsidR="00286D1B" w:rsidRDefault="00286D1B" w:rsidP="00286D1B">
      <w:pPr>
        <w:rPr>
          <w:rFonts w:ascii="Times New Roman" w:hAnsi="Times New Roman" w:cs="Times New Roman"/>
          <w:sz w:val="28"/>
          <w:szCs w:val="28"/>
        </w:rPr>
      </w:pPr>
    </w:p>
    <w:p w:rsidR="00286D1B" w:rsidRPr="00286D1B" w:rsidRDefault="00286D1B" w:rsidP="00286D1B">
      <w:pPr>
        <w:pStyle w:val="a6"/>
        <w:jc w:val="right"/>
        <w:rPr>
          <w:sz w:val="28"/>
          <w:szCs w:val="28"/>
        </w:rPr>
      </w:pPr>
      <w:r w:rsidRPr="00286D1B">
        <w:rPr>
          <w:sz w:val="28"/>
          <w:szCs w:val="28"/>
        </w:rPr>
        <w:lastRenderedPageBreak/>
        <w:t xml:space="preserve">                                                              Приложение № 2 </w:t>
      </w:r>
    </w:p>
    <w:p w:rsidR="00286D1B" w:rsidRPr="00286D1B" w:rsidRDefault="00286D1B" w:rsidP="00286D1B">
      <w:pPr>
        <w:pStyle w:val="a6"/>
        <w:jc w:val="right"/>
        <w:rPr>
          <w:sz w:val="28"/>
          <w:szCs w:val="28"/>
        </w:rPr>
      </w:pPr>
      <w:r w:rsidRPr="00286D1B">
        <w:rPr>
          <w:sz w:val="28"/>
          <w:szCs w:val="28"/>
        </w:rPr>
        <w:t xml:space="preserve">                                                              к постановлению </w:t>
      </w:r>
      <w:proofErr w:type="gramStart"/>
      <w:r w:rsidRPr="00286D1B">
        <w:rPr>
          <w:sz w:val="28"/>
          <w:szCs w:val="28"/>
        </w:rPr>
        <w:t>от</w:t>
      </w:r>
      <w:proofErr w:type="gramEnd"/>
      <w:r w:rsidRPr="00286D1B">
        <w:rPr>
          <w:sz w:val="28"/>
          <w:szCs w:val="28"/>
        </w:rPr>
        <w:t xml:space="preserve"> </w:t>
      </w:r>
    </w:p>
    <w:p w:rsidR="00286D1B" w:rsidRPr="00286D1B" w:rsidRDefault="00286D1B" w:rsidP="00286D1B">
      <w:pPr>
        <w:pStyle w:val="a6"/>
        <w:jc w:val="right"/>
        <w:rPr>
          <w:sz w:val="28"/>
          <w:szCs w:val="28"/>
        </w:rPr>
      </w:pPr>
      <w:r>
        <w:rPr>
          <w:sz w:val="28"/>
          <w:szCs w:val="28"/>
        </w:rPr>
        <w:t>28.12.2021 г№99-п</w:t>
      </w:r>
    </w:p>
    <w:p w:rsidR="00286D1B" w:rsidRPr="00286D1B" w:rsidRDefault="00286D1B" w:rsidP="00286D1B">
      <w:pPr>
        <w:pStyle w:val="a6"/>
        <w:jc w:val="right"/>
        <w:rPr>
          <w:sz w:val="28"/>
          <w:szCs w:val="28"/>
        </w:rPr>
      </w:pPr>
    </w:p>
    <w:p w:rsidR="00286D1B" w:rsidRPr="00286D1B" w:rsidRDefault="00286D1B" w:rsidP="00286D1B">
      <w:pPr>
        <w:pStyle w:val="a6"/>
        <w:rPr>
          <w:sz w:val="28"/>
          <w:szCs w:val="28"/>
        </w:rPr>
      </w:pPr>
    </w:p>
    <w:p w:rsidR="00286D1B" w:rsidRPr="00286D1B" w:rsidRDefault="00286D1B" w:rsidP="00286D1B">
      <w:pPr>
        <w:jc w:val="center"/>
        <w:rPr>
          <w:rFonts w:ascii="Times New Roman" w:hAnsi="Times New Roman" w:cs="Times New Roman"/>
          <w:b/>
          <w:sz w:val="28"/>
          <w:szCs w:val="28"/>
        </w:rPr>
      </w:pPr>
      <w:r w:rsidRPr="00286D1B">
        <w:rPr>
          <w:rFonts w:ascii="Times New Roman" w:hAnsi="Times New Roman" w:cs="Times New Roman"/>
          <w:b/>
          <w:sz w:val="28"/>
          <w:szCs w:val="28"/>
        </w:rPr>
        <w:t xml:space="preserve">Состав </w:t>
      </w:r>
    </w:p>
    <w:p w:rsidR="00286D1B" w:rsidRPr="00286D1B" w:rsidRDefault="00286D1B" w:rsidP="00286D1B">
      <w:pPr>
        <w:jc w:val="center"/>
        <w:rPr>
          <w:rFonts w:ascii="Times New Roman" w:hAnsi="Times New Roman" w:cs="Times New Roman"/>
          <w:b/>
          <w:sz w:val="28"/>
          <w:szCs w:val="28"/>
        </w:rPr>
      </w:pPr>
      <w:r w:rsidRPr="00286D1B">
        <w:rPr>
          <w:rFonts w:ascii="Times New Roman" w:hAnsi="Times New Roman" w:cs="Times New Roman"/>
          <w:b/>
          <w:sz w:val="28"/>
          <w:szCs w:val="28"/>
        </w:rPr>
        <w:t>общественной комиссии по делам несовершеннолетних</w:t>
      </w:r>
    </w:p>
    <w:p w:rsidR="00286D1B" w:rsidRPr="00286D1B" w:rsidRDefault="00286D1B" w:rsidP="00286D1B">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5352"/>
      </w:tblGrid>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 xml:space="preserve">№ </w:t>
            </w:r>
            <w:proofErr w:type="spellStart"/>
            <w:proofErr w:type="gramStart"/>
            <w:r w:rsidRPr="00286D1B">
              <w:rPr>
                <w:rFonts w:ascii="Times New Roman" w:hAnsi="Times New Roman" w:cs="Times New Roman"/>
                <w:sz w:val="28"/>
                <w:szCs w:val="28"/>
              </w:rPr>
              <w:t>п</w:t>
            </w:r>
            <w:proofErr w:type="spellEnd"/>
            <w:proofErr w:type="gramEnd"/>
            <w:r w:rsidRPr="00286D1B">
              <w:rPr>
                <w:rFonts w:ascii="Times New Roman" w:hAnsi="Times New Roman" w:cs="Times New Roman"/>
                <w:sz w:val="28"/>
                <w:szCs w:val="28"/>
              </w:rPr>
              <w:t>/</w:t>
            </w:r>
            <w:proofErr w:type="spellStart"/>
            <w:r w:rsidRPr="00286D1B">
              <w:rPr>
                <w:rFonts w:ascii="Times New Roman" w:hAnsi="Times New Roman" w:cs="Times New Roman"/>
                <w:sz w:val="28"/>
                <w:szCs w:val="28"/>
              </w:rPr>
              <w:t>п</w:t>
            </w:r>
            <w:proofErr w:type="spellEnd"/>
          </w:p>
        </w:tc>
        <w:tc>
          <w:tcPr>
            <w:tcW w:w="3544" w:type="dxa"/>
            <w:shd w:val="clear" w:color="auto" w:fill="auto"/>
          </w:tcPr>
          <w:p w:rsidR="00286D1B" w:rsidRPr="00286D1B" w:rsidRDefault="00286D1B" w:rsidP="002A2661">
            <w:pPr>
              <w:jc w:val="center"/>
              <w:rPr>
                <w:rFonts w:ascii="Times New Roman" w:hAnsi="Times New Roman" w:cs="Times New Roman"/>
                <w:sz w:val="28"/>
                <w:szCs w:val="28"/>
              </w:rPr>
            </w:pPr>
            <w:r w:rsidRPr="00286D1B">
              <w:rPr>
                <w:rFonts w:ascii="Times New Roman" w:hAnsi="Times New Roman" w:cs="Times New Roman"/>
                <w:sz w:val="28"/>
                <w:szCs w:val="28"/>
              </w:rPr>
              <w:t>Ф.И.О.</w:t>
            </w:r>
          </w:p>
        </w:tc>
        <w:tc>
          <w:tcPr>
            <w:tcW w:w="5352" w:type="dxa"/>
            <w:shd w:val="clear" w:color="auto" w:fill="auto"/>
          </w:tcPr>
          <w:p w:rsidR="00286D1B" w:rsidRPr="00286D1B" w:rsidRDefault="00286D1B" w:rsidP="002A2661">
            <w:pPr>
              <w:jc w:val="center"/>
              <w:rPr>
                <w:rFonts w:ascii="Times New Roman" w:hAnsi="Times New Roman" w:cs="Times New Roman"/>
                <w:sz w:val="28"/>
                <w:szCs w:val="28"/>
              </w:rPr>
            </w:pPr>
            <w:r w:rsidRPr="00286D1B">
              <w:rPr>
                <w:rFonts w:ascii="Times New Roman" w:hAnsi="Times New Roman" w:cs="Times New Roman"/>
                <w:sz w:val="28"/>
                <w:szCs w:val="28"/>
              </w:rPr>
              <w:t>Занимаемая должность</w:t>
            </w:r>
          </w:p>
        </w:tc>
      </w:tr>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1</w:t>
            </w:r>
          </w:p>
        </w:tc>
        <w:tc>
          <w:tcPr>
            <w:tcW w:w="3544" w:type="dxa"/>
            <w:shd w:val="clear" w:color="auto" w:fill="auto"/>
          </w:tcPr>
          <w:p w:rsidR="00286D1B" w:rsidRPr="00286D1B" w:rsidRDefault="00286D1B" w:rsidP="002A2661">
            <w:pPr>
              <w:rPr>
                <w:rFonts w:ascii="Times New Roman" w:hAnsi="Times New Roman" w:cs="Times New Roman"/>
                <w:sz w:val="28"/>
                <w:szCs w:val="28"/>
              </w:rPr>
            </w:pPr>
            <w:r>
              <w:rPr>
                <w:rFonts w:ascii="Times New Roman" w:hAnsi="Times New Roman" w:cs="Times New Roman"/>
                <w:sz w:val="28"/>
                <w:szCs w:val="28"/>
              </w:rPr>
              <w:t>Халитова Руфия Ильясовна</w:t>
            </w:r>
          </w:p>
        </w:tc>
        <w:tc>
          <w:tcPr>
            <w:tcW w:w="5352"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Председатель комиссии, Глава администрации Шестаковского сельсовета</w:t>
            </w:r>
          </w:p>
        </w:tc>
      </w:tr>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2</w:t>
            </w:r>
          </w:p>
        </w:tc>
        <w:tc>
          <w:tcPr>
            <w:tcW w:w="3544"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Стоякина Елена Александровна</w:t>
            </w:r>
          </w:p>
        </w:tc>
        <w:tc>
          <w:tcPr>
            <w:tcW w:w="5352"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Заместитель председателя, директор МБОУ Шестаковской ООШ</w:t>
            </w:r>
          </w:p>
        </w:tc>
      </w:tr>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3</w:t>
            </w:r>
          </w:p>
        </w:tc>
        <w:tc>
          <w:tcPr>
            <w:tcW w:w="3544" w:type="dxa"/>
            <w:shd w:val="clear" w:color="auto" w:fill="auto"/>
          </w:tcPr>
          <w:p w:rsidR="00286D1B" w:rsidRPr="00286D1B" w:rsidRDefault="005955B9" w:rsidP="002A2661">
            <w:pPr>
              <w:rPr>
                <w:rFonts w:ascii="Times New Roman" w:hAnsi="Times New Roman" w:cs="Times New Roman"/>
                <w:sz w:val="28"/>
                <w:szCs w:val="28"/>
              </w:rPr>
            </w:pPr>
            <w:r>
              <w:rPr>
                <w:rFonts w:ascii="Times New Roman" w:hAnsi="Times New Roman" w:cs="Times New Roman"/>
                <w:sz w:val="28"/>
                <w:szCs w:val="28"/>
              </w:rPr>
              <w:t>Тимофеева Наталья Сергеевна</w:t>
            </w:r>
          </w:p>
        </w:tc>
        <w:tc>
          <w:tcPr>
            <w:tcW w:w="5352"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Секретарь комиссии, специалист 1 категории администрации Шестаковского  сельсовета</w:t>
            </w:r>
          </w:p>
        </w:tc>
      </w:tr>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4</w:t>
            </w:r>
          </w:p>
        </w:tc>
        <w:tc>
          <w:tcPr>
            <w:tcW w:w="3544"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 xml:space="preserve">Махмудова </w:t>
            </w:r>
            <w:proofErr w:type="spellStart"/>
            <w:r w:rsidRPr="00286D1B">
              <w:rPr>
                <w:rFonts w:ascii="Times New Roman" w:hAnsi="Times New Roman" w:cs="Times New Roman"/>
                <w:sz w:val="28"/>
                <w:szCs w:val="28"/>
              </w:rPr>
              <w:t>Дарига</w:t>
            </w:r>
            <w:proofErr w:type="spellEnd"/>
            <w:r w:rsidRPr="00286D1B">
              <w:rPr>
                <w:rFonts w:ascii="Times New Roman" w:hAnsi="Times New Roman" w:cs="Times New Roman"/>
                <w:sz w:val="28"/>
                <w:szCs w:val="28"/>
              </w:rPr>
              <w:t xml:space="preserve"> </w:t>
            </w:r>
            <w:proofErr w:type="spellStart"/>
            <w:r w:rsidRPr="00286D1B">
              <w:rPr>
                <w:rFonts w:ascii="Times New Roman" w:hAnsi="Times New Roman" w:cs="Times New Roman"/>
                <w:sz w:val="28"/>
                <w:szCs w:val="28"/>
              </w:rPr>
              <w:t>Кабидулловна</w:t>
            </w:r>
            <w:proofErr w:type="spellEnd"/>
          </w:p>
        </w:tc>
        <w:tc>
          <w:tcPr>
            <w:tcW w:w="5352"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 xml:space="preserve">Член комиссии, заместитель по </w:t>
            </w:r>
            <w:proofErr w:type="spellStart"/>
            <w:proofErr w:type="gramStart"/>
            <w:r w:rsidRPr="00286D1B">
              <w:rPr>
                <w:rFonts w:ascii="Times New Roman" w:hAnsi="Times New Roman" w:cs="Times New Roman"/>
                <w:sz w:val="28"/>
                <w:szCs w:val="28"/>
              </w:rPr>
              <w:t>учебно</w:t>
            </w:r>
            <w:proofErr w:type="spellEnd"/>
            <w:r w:rsidRPr="00286D1B">
              <w:rPr>
                <w:rFonts w:ascii="Times New Roman" w:hAnsi="Times New Roman" w:cs="Times New Roman"/>
                <w:sz w:val="28"/>
                <w:szCs w:val="28"/>
              </w:rPr>
              <w:t>- воспитательной</w:t>
            </w:r>
            <w:proofErr w:type="gramEnd"/>
            <w:r w:rsidRPr="00286D1B">
              <w:rPr>
                <w:rFonts w:ascii="Times New Roman" w:hAnsi="Times New Roman" w:cs="Times New Roman"/>
                <w:sz w:val="28"/>
                <w:szCs w:val="28"/>
              </w:rPr>
              <w:t xml:space="preserve"> работе МБОУ Шестаковской ООШ</w:t>
            </w:r>
          </w:p>
        </w:tc>
      </w:tr>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5</w:t>
            </w:r>
          </w:p>
        </w:tc>
        <w:tc>
          <w:tcPr>
            <w:tcW w:w="3544"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Рахматуллина Наргиза Равильевна</w:t>
            </w:r>
          </w:p>
        </w:tc>
        <w:tc>
          <w:tcPr>
            <w:tcW w:w="5352"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 xml:space="preserve">Член комиссии, заведующая </w:t>
            </w:r>
            <w:proofErr w:type="spellStart"/>
            <w:r w:rsidRPr="00286D1B">
              <w:rPr>
                <w:rFonts w:ascii="Times New Roman" w:hAnsi="Times New Roman" w:cs="Times New Roman"/>
                <w:sz w:val="28"/>
                <w:szCs w:val="28"/>
              </w:rPr>
              <w:t>Башировским</w:t>
            </w:r>
            <w:proofErr w:type="spellEnd"/>
            <w:r w:rsidRPr="00286D1B">
              <w:rPr>
                <w:rFonts w:ascii="Times New Roman" w:hAnsi="Times New Roman" w:cs="Times New Roman"/>
                <w:sz w:val="28"/>
                <w:szCs w:val="28"/>
              </w:rPr>
              <w:t xml:space="preserve"> ФАП</w:t>
            </w:r>
          </w:p>
        </w:tc>
      </w:tr>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6</w:t>
            </w:r>
          </w:p>
        </w:tc>
        <w:tc>
          <w:tcPr>
            <w:tcW w:w="3544"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Куликова Лидия Ивановна</w:t>
            </w:r>
          </w:p>
        </w:tc>
        <w:tc>
          <w:tcPr>
            <w:tcW w:w="5352"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Член комиссии, депутат МО Шестаковский сельсовет</w:t>
            </w:r>
          </w:p>
        </w:tc>
      </w:tr>
      <w:tr w:rsidR="00286D1B" w:rsidRPr="00286D1B" w:rsidTr="002A2661">
        <w:tc>
          <w:tcPr>
            <w:tcW w:w="675"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7</w:t>
            </w:r>
          </w:p>
        </w:tc>
        <w:tc>
          <w:tcPr>
            <w:tcW w:w="3544" w:type="dxa"/>
            <w:shd w:val="clear" w:color="auto" w:fill="auto"/>
          </w:tcPr>
          <w:p w:rsidR="00286D1B" w:rsidRPr="00286D1B" w:rsidRDefault="005955B9" w:rsidP="002A2661">
            <w:pPr>
              <w:rPr>
                <w:rFonts w:ascii="Times New Roman" w:hAnsi="Times New Roman" w:cs="Times New Roman"/>
                <w:sz w:val="28"/>
                <w:szCs w:val="28"/>
              </w:rPr>
            </w:pPr>
            <w:proofErr w:type="spellStart"/>
            <w:r>
              <w:rPr>
                <w:rFonts w:ascii="Times New Roman" w:hAnsi="Times New Roman" w:cs="Times New Roman"/>
                <w:sz w:val="28"/>
                <w:szCs w:val="28"/>
              </w:rPr>
              <w:t>Иманов</w:t>
            </w:r>
            <w:proofErr w:type="spellEnd"/>
            <w:r>
              <w:rPr>
                <w:rFonts w:ascii="Times New Roman" w:hAnsi="Times New Roman" w:cs="Times New Roman"/>
                <w:sz w:val="28"/>
                <w:szCs w:val="28"/>
              </w:rPr>
              <w:t xml:space="preserve"> Баян Булатович</w:t>
            </w:r>
          </w:p>
        </w:tc>
        <w:tc>
          <w:tcPr>
            <w:tcW w:w="5352" w:type="dxa"/>
            <w:shd w:val="clear" w:color="auto" w:fill="auto"/>
          </w:tcPr>
          <w:p w:rsidR="00286D1B" w:rsidRPr="00286D1B" w:rsidRDefault="00286D1B" w:rsidP="002A2661">
            <w:pPr>
              <w:rPr>
                <w:rFonts w:ascii="Times New Roman" w:hAnsi="Times New Roman" w:cs="Times New Roman"/>
                <w:sz w:val="28"/>
                <w:szCs w:val="28"/>
              </w:rPr>
            </w:pPr>
            <w:r w:rsidRPr="00286D1B">
              <w:rPr>
                <w:rFonts w:ascii="Times New Roman" w:hAnsi="Times New Roman" w:cs="Times New Roman"/>
                <w:sz w:val="28"/>
                <w:szCs w:val="28"/>
              </w:rPr>
              <w:t xml:space="preserve">Член комиссии, Участковый уполномоченный </w:t>
            </w:r>
          </w:p>
        </w:tc>
      </w:tr>
    </w:tbl>
    <w:p w:rsidR="00286D1B" w:rsidRPr="00286D1B" w:rsidRDefault="00286D1B" w:rsidP="00286D1B">
      <w:pPr>
        <w:rPr>
          <w:rFonts w:ascii="Times New Roman" w:hAnsi="Times New Roman" w:cs="Times New Roman"/>
          <w:sz w:val="28"/>
          <w:szCs w:val="28"/>
        </w:rPr>
      </w:pPr>
    </w:p>
    <w:p w:rsidR="003739DE" w:rsidRPr="00286D1B" w:rsidRDefault="003739DE">
      <w:pPr>
        <w:rPr>
          <w:rFonts w:ascii="Times New Roman" w:hAnsi="Times New Roman" w:cs="Times New Roman"/>
          <w:sz w:val="28"/>
          <w:szCs w:val="28"/>
        </w:rPr>
      </w:pPr>
    </w:p>
    <w:sectPr w:rsidR="003739DE" w:rsidRPr="00286D1B" w:rsidSect="00A0771F">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2630"/>
    <w:multiLevelType w:val="hybridMultilevel"/>
    <w:tmpl w:val="11289C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857238"/>
    <w:multiLevelType w:val="hybridMultilevel"/>
    <w:tmpl w:val="4B568786"/>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C17438A"/>
    <w:multiLevelType w:val="hybridMultilevel"/>
    <w:tmpl w:val="3BE67AAC"/>
    <w:lvl w:ilvl="0" w:tplc="0419000F">
      <w:start w:val="3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6D1B"/>
    <w:rsid w:val="00286D1B"/>
    <w:rsid w:val="003739DE"/>
    <w:rsid w:val="005955B9"/>
    <w:rsid w:val="006B7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286D1B"/>
    <w:rPr>
      <w:rFonts w:ascii="Arial Unicode MS" w:eastAsia="Arial Unicode MS" w:hAnsi="Arial Unicode MS" w:cs="Arial Unicode MS"/>
      <w:sz w:val="18"/>
      <w:szCs w:val="18"/>
      <w:shd w:val="clear" w:color="auto" w:fill="FFFFFF"/>
    </w:rPr>
  </w:style>
  <w:style w:type="paragraph" w:styleId="a4">
    <w:name w:val="Body Text"/>
    <w:basedOn w:val="a"/>
    <w:link w:val="a3"/>
    <w:rsid w:val="00286D1B"/>
    <w:pPr>
      <w:shd w:val="clear" w:color="auto" w:fill="FFFFFF"/>
      <w:spacing w:after="420" w:line="230" w:lineRule="exact"/>
    </w:pPr>
    <w:rPr>
      <w:rFonts w:ascii="Arial Unicode MS" w:eastAsia="Arial Unicode MS" w:hAnsi="Arial Unicode MS" w:cs="Arial Unicode MS"/>
      <w:sz w:val="18"/>
      <w:szCs w:val="18"/>
    </w:rPr>
  </w:style>
  <w:style w:type="character" w:customStyle="1" w:styleId="1">
    <w:name w:val="Основной текст Знак1"/>
    <w:basedOn w:val="a0"/>
    <w:link w:val="a4"/>
    <w:uiPriority w:val="99"/>
    <w:semiHidden/>
    <w:rsid w:val="00286D1B"/>
  </w:style>
  <w:style w:type="paragraph" w:customStyle="1" w:styleId="NoSpacing">
    <w:name w:val="No Spacing"/>
    <w:rsid w:val="00286D1B"/>
    <w:pPr>
      <w:spacing w:after="0" w:line="240" w:lineRule="auto"/>
    </w:pPr>
    <w:rPr>
      <w:rFonts w:ascii="Arial Unicode MS" w:eastAsia="Arial Unicode MS" w:hAnsi="Arial Unicode MS" w:cs="Arial Unicode MS"/>
      <w:color w:val="000000"/>
      <w:sz w:val="24"/>
      <w:szCs w:val="24"/>
    </w:rPr>
  </w:style>
  <w:style w:type="character" w:customStyle="1" w:styleId="3">
    <w:name w:val="Основной текст (3)_"/>
    <w:link w:val="30"/>
    <w:locked/>
    <w:rsid w:val="00286D1B"/>
    <w:rPr>
      <w:b/>
      <w:sz w:val="18"/>
      <w:shd w:val="clear" w:color="auto" w:fill="FFFFFF"/>
    </w:rPr>
  </w:style>
  <w:style w:type="paragraph" w:customStyle="1" w:styleId="30">
    <w:name w:val="Основной текст (3)"/>
    <w:basedOn w:val="a"/>
    <w:link w:val="3"/>
    <w:rsid w:val="00286D1B"/>
    <w:pPr>
      <w:shd w:val="clear" w:color="auto" w:fill="FFFFFF"/>
      <w:spacing w:after="0" w:line="226" w:lineRule="exact"/>
      <w:ind w:firstLine="500"/>
      <w:jc w:val="both"/>
    </w:pPr>
    <w:rPr>
      <w:b/>
      <w:sz w:val="18"/>
      <w:shd w:val="clear" w:color="auto" w:fill="FFFFFF"/>
    </w:rPr>
  </w:style>
  <w:style w:type="character" w:customStyle="1" w:styleId="a5">
    <w:name w:val="Основной текст + Полужирный"/>
    <w:rsid w:val="00286D1B"/>
    <w:rPr>
      <w:rFonts w:ascii="Times New Roman" w:hAnsi="Times New Roman" w:cs="Times New Roman" w:hint="default"/>
      <w:b/>
      <w:bCs w:val="0"/>
      <w:spacing w:val="0"/>
      <w:sz w:val="18"/>
    </w:rPr>
  </w:style>
  <w:style w:type="character" w:customStyle="1" w:styleId="13">
    <w:name w:val="Основной текст + 13"/>
    <w:aliases w:val="5 pt1,Курсив,Масштаб 80%"/>
    <w:rsid w:val="00286D1B"/>
    <w:rPr>
      <w:rFonts w:ascii="Times New Roman" w:hAnsi="Times New Roman" w:cs="Times New Roman" w:hint="default"/>
      <w:i/>
      <w:iCs w:val="0"/>
      <w:spacing w:val="0"/>
      <w:w w:val="80"/>
      <w:sz w:val="27"/>
    </w:rPr>
  </w:style>
  <w:style w:type="paragraph" w:styleId="a6">
    <w:name w:val="No Spacing"/>
    <w:uiPriority w:val="1"/>
    <w:qFormat/>
    <w:rsid w:val="00286D1B"/>
    <w:pPr>
      <w:spacing w:after="0" w:line="240" w:lineRule="auto"/>
    </w:pPr>
    <w:rPr>
      <w:rFonts w:ascii="Times New Roman" w:eastAsia="Calibri" w:hAnsi="Times New Roman" w:cs="Times New Roman"/>
      <w:sz w:val="24"/>
      <w:szCs w:val="24"/>
    </w:rPr>
  </w:style>
  <w:style w:type="paragraph" w:customStyle="1" w:styleId="FR1">
    <w:name w:val="FR1"/>
    <w:rsid w:val="00286D1B"/>
    <w:pPr>
      <w:widowControl w:val="0"/>
      <w:spacing w:after="0" w:line="240" w:lineRule="auto"/>
      <w:jc w:val="both"/>
    </w:pPr>
    <w:rPr>
      <w:rFonts w:ascii="Arial" w:eastAsia="Times New Roman" w:hAnsi="Arial"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2021-12-30T06:01:00Z</cp:lastPrinted>
  <dcterms:created xsi:type="dcterms:W3CDTF">2021-12-30T05:38:00Z</dcterms:created>
  <dcterms:modified xsi:type="dcterms:W3CDTF">2021-12-30T06:03:00Z</dcterms:modified>
</cp:coreProperties>
</file>